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FD4F2E" w14:textId="77777777" w:rsidR="00097C65" w:rsidRPr="00D06784" w:rsidRDefault="00097C65" w:rsidP="004032EA">
      <w:pPr>
        <w:pStyle w:val="NormalWeb"/>
        <w:spacing w:before="320" w:beforeAutospacing="0" w:after="0" w:afterAutospacing="0"/>
        <w:rPr>
          <w:rFonts w:ascii="PT Sans" w:hAnsi="PT Sans" w:cs="Open Sans"/>
          <w:b/>
          <w:bCs/>
          <w:color w:val="252C63"/>
          <w:sz w:val="64"/>
          <w:szCs w:val="64"/>
        </w:rPr>
      </w:pPr>
      <w:r w:rsidRPr="00D06784">
        <w:rPr>
          <w:rFonts w:ascii="PT Sans" w:hAnsi="PT Sans" w:cs="Open Sans"/>
          <w:b/>
          <w:bCs/>
          <w:color w:val="252C63"/>
          <w:sz w:val="64"/>
          <w:szCs w:val="64"/>
        </w:rPr>
        <w:t>The Cougar Pause</w:t>
      </w:r>
    </w:p>
    <w:p w14:paraId="32D35959" w14:textId="6D4BA0E7" w:rsidR="00097C65" w:rsidRPr="00D06784" w:rsidRDefault="00097C65" w:rsidP="004032EA">
      <w:pPr>
        <w:pStyle w:val="NormalWeb"/>
        <w:spacing w:before="0" w:beforeAutospacing="0" w:after="0" w:afterAutospacing="0"/>
        <w:rPr>
          <w:rFonts w:ascii="PT Sans" w:hAnsi="PT Sans"/>
          <w:b/>
          <w:bCs/>
          <w:color w:val="252C63"/>
          <w:sz w:val="28"/>
          <w:szCs w:val="28"/>
        </w:rPr>
      </w:pPr>
      <w:r w:rsidRPr="00D06784">
        <w:rPr>
          <w:rFonts w:ascii="PT Sans" w:hAnsi="PT Sans" w:cs="Arial"/>
          <w:b/>
          <w:bCs/>
          <w:color w:val="252C63"/>
          <w:sz w:val="28"/>
          <w:szCs w:val="28"/>
        </w:rPr>
        <w:t xml:space="preserve">A Strategic Equity Resource for Planning, Decision Making, </w:t>
      </w:r>
      <w:r w:rsidR="00D06784">
        <w:rPr>
          <w:rFonts w:ascii="PT Sans" w:hAnsi="PT Sans" w:cs="Arial"/>
          <w:b/>
          <w:bCs/>
          <w:color w:val="252C63"/>
          <w:sz w:val="28"/>
          <w:szCs w:val="28"/>
        </w:rPr>
        <w:br/>
      </w:r>
      <w:r w:rsidRPr="00D06784">
        <w:rPr>
          <w:rFonts w:ascii="PT Sans" w:hAnsi="PT Sans" w:cs="Arial"/>
          <w:b/>
          <w:bCs/>
          <w:color w:val="252C63"/>
          <w:sz w:val="28"/>
          <w:szCs w:val="28"/>
        </w:rPr>
        <w:t>and Conscious Reflection</w:t>
      </w:r>
    </w:p>
    <w:p w14:paraId="711789AA" w14:textId="77777777" w:rsidR="00097C65" w:rsidRPr="00D06784" w:rsidRDefault="00097C65" w:rsidP="00097C65">
      <w:pPr>
        <w:rPr>
          <w:color w:val="252C63"/>
          <w:sz w:val="28"/>
          <w:szCs w:val="28"/>
        </w:rPr>
      </w:pPr>
    </w:p>
    <w:p w14:paraId="2F0932E6" w14:textId="77777777" w:rsidR="00097C65" w:rsidRPr="00D06784" w:rsidRDefault="00097C65" w:rsidP="00097C65">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What is The Cougar Pause?</w:t>
      </w:r>
    </w:p>
    <w:p w14:paraId="0EF26A03" w14:textId="12513CD5" w:rsidR="00097C65" w:rsidRPr="004032EA" w:rsidRDefault="00097C65" w:rsidP="00097C65">
      <w:pPr>
        <w:pStyle w:val="NormalWeb"/>
        <w:spacing w:before="240" w:beforeAutospacing="0" w:after="240" w:afterAutospacing="0"/>
        <w:rPr>
          <w:rFonts w:ascii="PT Sans" w:hAnsi="PT Sans"/>
          <w:color w:val="252C63"/>
        </w:rPr>
      </w:pPr>
      <w:r w:rsidRPr="004032EA">
        <w:rPr>
          <w:rFonts w:ascii="PT Sans" w:hAnsi="PT Sans" w:cs="Arial"/>
          <w:color w:val="252C63"/>
        </w:rPr>
        <w:t>The Cougar Pause is a Strategic Equity Resource designed to increase our chances of making decisions that lead to more equitable outcomes. It is meant to take out the guesswork of what equity work looks like in action</w:t>
      </w:r>
      <w:r w:rsidRPr="004032EA">
        <w:rPr>
          <w:rFonts w:ascii="PT Sans" w:hAnsi="PT Sans"/>
          <w:color w:val="252C63"/>
          <w:sz w:val="21"/>
          <w:szCs w:val="21"/>
        </w:rPr>
        <w:t xml:space="preserve">. </w:t>
      </w:r>
      <w:r w:rsidRPr="004032EA">
        <w:rPr>
          <w:rFonts w:ascii="PT Sans" w:hAnsi="PT Sans" w:cs="Arial"/>
          <w:color w:val="252C63"/>
        </w:rPr>
        <w:t>It consists of a set of critical questions that individuals or work teams can ask themselves while navigating decisions, both big and small. These questions prompt users to pause in their thinking and broaden their perspectives, leading to greater awareness about where we have choice and ability to confront disparate results. </w:t>
      </w:r>
      <w:r w:rsidR="00D06784">
        <w:rPr>
          <w:rFonts w:ascii="PT Sans" w:hAnsi="PT Sans" w:cs="Arial"/>
          <w:color w:val="252C63"/>
        </w:rPr>
        <w:br/>
      </w:r>
    </w:p>
    <w:p w14:paraId="04D9C15F" w14:textId="77777777" w:rsidR="00097C65" w:rsidRPr="00D06784" w:rsidRDefault="00097C65" w:rsidP="00097C65">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Why use this Strategic Equity Resource?</w:t>
      </w:r>
    </w:p>
    <w:p w14:paraId="30DC098B" w14:textId="77777777" w:rsidR="00097C65" w:rsidRPr="004032EA" w:rsidRDefault="00097C65" w:rsidP="00097C65">
      <w:pPr>
        <w:pStyle w:val="NormalWeb"/>
        <w:spacing w:before="200" w:beforeAutospacing="0" w:after="0" w:afterAutospacing="0"/>
        <w:rPr>
          <w:rFonts w:ascii="PT Sans" w:hAnsi="PT Sans"/>
          <w:color w:val="252C63"/>
        </w:rPr>
      </w:pPr>
      <w:r w:rsidRPr="004032EA">
        <w:rPr>
          <w:rFonts w:ascii="PT Sans" w:hAnsi="PT Sans" w:cs="Arial"/>
          <w:color w:val="252C63"/>
        </w:rPr>
        <w:t>Equity is a core value for us at Clackamas Community College—and we strive to uphold it in our daily actions.</w:t>
      </w:r>
    </w:p>
    <w:p w14:paraId="0466DD89" w14:textId="3205EC20" w:rsidR="00097C65" w:rsidRPr="004032EA" w:rsidRDefault="00097C65" w:rsidP="00097C65">
      <w:pPr>
        <w:pStyle w:val="NormalWeb"/>
        <w:spacing w:before="200" w:beforeAutospacing="0" w:after="0" w:afterAutospacing="0"/>
        <w:rPr>
          <w:rFonts w:ascii="PT Sans" w:hAnsi="PT Sans"/>
          <w:color w:val="252C63"/>
        </w:rPr>
      </w:pPr>
      <w:r w:rsidRPr="004032EA">
        <w:rPr>
          <w:rFonts w:ascii="PT Sans" w:hAnsi="PT Sans" w:cs="Arial"/>
          <w:color w:val="252C63"/>
        </w:rPr>
        <w:t>By using the Cougar Pause, we live out our mission and core values by aligning our intentions with our actions. T</w:t>
      </w:r>
      <w:r w:rsidR="009513CE">
        <w:rPr>
          <w:rFonts w:ascii="PT Sans" w:hAnsi="PT Sans" w:cs="Arial"/>
          <w:color w:val="252C63"/>
        </w:rPr>
        <w:t>his</w:t>
      </w:r>
      <w:r w:rsidRPr="004032EA">
        <w:rPr>
          <w:rFonts w:ascii="PT Sans" w:hAnsi="PT Sans" w:cs="Arial"/>
          <w:color w:val="252C63"/>
        </w:rPr>
        <w:t xml:space="preserve"> resource helps people practice the principles of equity and DEI (Diversity, Equity, and Inclusion) consistently in our daily work. By offering a shared framework and language across the college, th</w:t>
      </w:r>
      <w:r w:rsidR="009513CE">
        <w:rPr>
          <w:rFonts w:ascii="PT Sans" w:hAnsi="PT Sans" w:cs="Arial"/>
          <w:color w:val="252C63"/>
        </w:rPr>
        <w:t>is</w:t>
      </w:r>
      <w:r w:rsidRPr="004032EA">
        <w:rPr>
          <w:rFonts w:ascii="PT Sans" w:hAnsi="PT Sans" w:cs="Arial"/>
          <w:color w:val="252C63"/>
        </w:rPr>
        <w:t xml:space="preserve"> resource aids in creating a consistent and ethical approach to decision-making, promoting fairness and preventing people from being left behind.</w:t>
      </w:r>
    </w:p>
    <w:p w14:paraId="794D818B" w14:textId="77777777" w:rsidR="00097C65" w:rsidRPr="004032EA" w:rsidRDefault="00097C65" w:rsidP="00097C65">
      <w:pPr>
        <w:pStyle w:val="NormalWeb"/>
        <w:spacing w:before="240" w:beforeAutospacing="0" w:after="240" w:afterAutospacing="0"/>
        <w:rPr>
          <w:rFonts w:ascii="PT Sans" w:hAnsi="PT Sans"/>
          <w:color w:val="252C63"/>
        </w:rPr>
      </w:pPr>
      <w:r w:rsidRPr="004032EA">
        <w:rPr>
          <w:rFonts w:ascii="PT Sans" w:hAnsi="PT Sans" w:cs="Arial"/>
          <w:color w:val="252C63"/>
        </w:rPr>
        <w:t>The Cougar Pause is a transformative resource that can help us break away from ingrained habits. These habits perpetuate inequities and hinder our progress and the well-being of our students and communities. With consistent use and practice, we can be the change we want to see.</w:t>
      </w:r>
    </w:p>
    <w:p w14:paraId="326E016D" w14:textId="03B104CE" w:rsidR="00097C65" w:rsidRPr="00D06784" w:rsidRDefault="00097C65" w:rsidP="00D06784">
      <w:pPr>
        <w:pStyle w:val="NormalWeb"/>
        <w:spacing w:before="200" w:beforeAutospacing="0" w:after="0" w:afterAutospacing="0"/>
        <w:rPr>
          <w:rFonts w:ascii="PT Sans" w:hAnsi="PT Sans"/>
          <w:color w:val="252C63"/>
        </w:rPr>
      </w:pPr>
      <w:r w:rsidRPr="004032EA">
        <w:rPr>
          <w:rFonts w:ascii="PT Sans" w:hAnsi="PT Sans" w:cs="Arial"/>
          <w:color w:val="252C63"/>
        </w:rPr>
        <w:t xml:space="preserve">The Cougar Pause also helps us document our thought processes, allowing for reflection and continuous learning. It prompts us to pause, ask ourselves critical questions, check our biases, and evaluate the quality of our decisions—encouraging intentional and mindful approaches for more equitable outcomes. This deliberate slowing down is crucial for achieving justice and equity. Additionally, </w:t>
      </w:r>
      <w:r w:rsidR="00F051A4">
        <w:rPr>
          <w:rFonts w:ascii="PT Sans" w:hAnsi="PT Sans" w:cs="Arial"/>
          <w:color w:val="252C63"/>
        </w:rPr>
        <w:t>the Cougar Pause</w:t>
      </w:r>
      <w:r w:rsidRPr="004032EA">
        <w:rPr>
          <w:rFonts w:ascii="PT Sans" w:hAnsi="PT Sans" w:cs="Arial"/>
          <w:color w:val="252C63"/>
        </w:rPr>
        <w:t xml:space="preserve"> serves as an educational resource, helping us grow, learn, and gain fresh perspectives beyond our usual habits.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5"/>
        <w:gridCol w:w="3035"/>
      </w:tblGrid>
      <w:tr w:rsidR="004032EA" w:rsidRPr="004032EA" w14:paraId="26E9CB94" w14:textId="77777777" w:rsidTr="00A87D58">
        <w:tc>
          <w:tcPr>
            <w:tcW w:w="0" w:type="auto"/>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275317" w:themeFill="accent6" w:themeFillShade="80"/>
            <w:tcMar>
              <w:top w:w="100" w:type="dxa"/>
              <w:left w:w="100" w:type="dxa"/>
              <w:bottom w:w="100" w:type="dxa"/>
              <w:right w:w="100" w:type="dxa"/>
            </w:tcMar>
            <w:hideMark/>
          </w:tcPr>
          <w:p w14:paraId="41398146" w14:textId="751BEE9C" w:rsidR="00097C65" w:rsidRPr="00A87D58" w:rsidRDefault="00D06784" w:rsidP="004032EA">
            <w:pPr>
              <w:pStyle w:val="Heading2"/>
              <w:spacing w:before="0" w:after="0"/>
              <w:rPr>
                <w:rFonts w:ascii="PT Sans" w:hAnsi="PT Sans"/>
                <w:b/>
                <w:bCs/>
                <w:color w:val="FFFFFF" w:themeColor="background1"/>
                <w:sz w:val="20"/>
                <w:szCs w:val="20"/>
              </w:rPr>
            </w:pPr>
            <w:r w:rsidRPr="00A87D58">
              <w:rPr>
                <w:rFonts w:ascii="PT Sans" w:hAnsi="PT Sans" w:cs="Arial"/>
                <w:b/>
                <w:bCs/>
                <w:color w:val="FFFFFF" w:themeColor="background1"/>
                <w:sz w:val="20"/>
                <w:szCs w:val="20"/>
              </w:rPr>
              <w:lastRenderedPageBreak/>
              <w:t>WHAT IT IS</w:t>
            </w:r>
          </w:p>
          <w:p w14:paraId="562129A1" w14:textId="77777777" w:rsidR="00097C65" w:rsidRPr="00D06784" w:rsidRDefault="00097C65" w:rsidP="004032EA">
            <w:pPr>
              <w:rPr>
                <w:rFonts w:ascii="PT Sans" w:hAnsi="PT Sans"/>
                <w:b/>
                <w:bCs/>
                <w:color w:val="252C63"/>
                <w:sz w:val="20"/>
                <w:szCs w:val="20"/>
              </w:rPr>
            </w:pPr>
          </w:p>
        </w:tc>
        <w:tc>
          <w:tcPr>
            <w:tcW w:w="0" w:type="auto"/>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C00000"/>
            <w:tcMar>
              <w:top w:w="100" w:type="dxa"/>
              <w:left w:w="100" w:type="dxa"/>
              <w:bottom w:w="100" w:type="dxa"/>
              <w:right w:w="100" w:type="dxa"/>
            </w:tcMar>
            <w:hideMark/>
          </w:tcPr>
          <w:p w14:paraId="5146DF1A" w14:textId="00A0F894" w:rsidR="00097C65" w:rsidRPr="00D06784" w:rsidRDefault="00D06784" w:rsidP="004032EA">
            <w:pPr>
              <w:pStyle w:val="Heading2"/>
              <w:spacing w:before="0" w:after="0"/>
              <w:rPr>
                <w:rFonts w:ascii="PT Sans" w:hAnsi="PT Sans"/>
                <w:b/>
                <w:bCs/>
                <w:color w:val="252C63"/>
                <w:sz w:val="20"/>
                <w:szCs w:val="20"/>
              </w:rPr>
            </w:pPr>
            <w:r w:rsidRPr="00A87D58">
              <w:rPr>
                <w:rFonts w:ascii="PT Sans" w:hAnsi="PT Sans" w:cs="Arial"/>
                <w:b/>
                <w:bCs/>
                <w:color w:val="FFFFFF" w:themeColor="background1"/>
                <w:sz w:val="20"/>
                <w:szCs w:val="20"/>
              </w:rPr>
              <w:t>WHAT IT ISN’T </w:t>
            </w:r>
          </w:p>
        </w:tc>
      </w:tr>
      <w:tr w:rsidR="004032EA" w:rsidRPr="004032EA" w14:paraId="5FA8E83E" w14:textId="77777777" w:rsidTr="00A87D58">
        <w:trPr>
          <w:trHeight w:val="564"/>
        </w:trPr>
        <w:tc>
          <w:tcPr>
            <w:tcW w:w="0" w:type="auto"/>
            <w:tcBorders>
              <w:top w:val="single" w:sz="4" w:space="0" w:color="FFFFFF"/>
              <w:left w:val="single" w:sz="4" w:space="0" w:color="FFFFFF" w:themeColor="background1"/>
              <w:bottom w:val="single" w:sz="4" w:space="0" w:color="FFFFFF"/>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7233AC27" w14:textId="77777777" w:rsidR="00097C65" w:rsidRPr="00A87D58" w:rsidRDefault="00097C65"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A resource to gather information from people impacted by the systems that govern our culture, norms and access to power and resources. </w:t>
            </w:r>
          </w:p>
        </w:tc>
        <w:tc>
          <w:tcPr>
            <w:tcW w:w="0" w:type="auto"/>
            <w:tcBorders>
              <w:top w:val="single" w:sz="4" w:space="0" w:color="FFFFFF"/>
              <w:left w:val="single" w:sz="4" w:space="0" w:color="FFFFFF" w:themeColor="background1"/>
              <w:bottom w:val="single" w:sz="4" w:space="0" w:color="FFFFFF"/>
              <w:right w:val="single" w:sz="4" w:space="0" w:color="FFFFFF" w:themeColor="background1"/>
            </w:tcBorders>
            <w:shd w:val="clear" w:color="auto" w:fill="FFE6E6"/>
            <w:tcMar>
              <w:top w:w="100" w:type="dxa"/>
              <w:left w:w="100" w:type="dxa"/>
              <w:bottom w:w="100" w:type="dxa"/>
              <w:right w:w="100" w:type="dxa"/>
            </w:tcMar>
            <w:hideMark/>
          </w:tcPr>
          <w:p w14:paraId="436047A2" w14:textId="77777777" w:rsidR="00097C65" w:rsidRPr="00A87D58" w:rsidRDefault="00097C65" w:rsidP="004032EA">
            <w:pPr>
              <w:pStyle w:val="NormalWeb"/>
              <w:spacing w:before="0" w:beforeAutospacing="0" w:after="0" w:afterAutospacing="0"/>
              <w:rPr>
                <w:rFonts w:ascii="PT Sans" w:hAnsi="PT Sans"/>
                <w:color w:val="C00000"/>
                <w:sz w:val="20"/>
                <w:szCs w:val="20"/>
              </w:rPr>
            </w:pPr>
            <w:r w:rsidRPr="00A87D58">
              <w:rPr>
                <w:rFonts w:ascii="PT Sans" w:hAnsi="PT Sans" w:cs="Arial"/>
                <w:color w:val="C00000"/>
                <w:sz w:val="20"/>
                <w:szCs w:val="20"/>
              </w:rPr>
              <w:t>A solution to end racism or all discriminatory practices.</w:t>
            </w:r>
          </w:p>
        </w:tc>
      </w:tr>
      <w:tr w:rsidR="004032EA" w:rsidRPr="004032EA" w14:paraId="65CD1E19" w14:textId="77777777" w:rsidTr="00A87D58">
        <w:tc>
          <w:tcPr>
            <w:tcW w:w="0" w:type="auto"/>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6DE27CEB" w14:textId="77777777" w:rsidR="00097C65" w:rsidRPr="00A87D58" w:rsidRDefault="00097C65"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An invitation to pause and be more intentional rather than defaulting to ingrained habits and patterns of thinking.</w:t>
            </w:r>
          </w:p>
        </w:tc>
        <w:tc>
          <w:tcPr>
            <w:tcW w:w="0" w:type="auto"/>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FFE6E6"/>
            <w:tcMar>
              <w:top w:w="100" w:type="dxa"/>
              <w:left w:w="100" w:type="dxa"/>
              <w:bottom w:w="100" w:type="dxa"/>
              <w:right w:w="100" w:type="dxa"/>
            </w:tcMar>
            <w:hideMark/>
          </w:tcPr>
          <w:p w14:paraId="24DF40E1" w14:textId="77777777" w:rsidR="00097C65" w:rsidRPr="00A87D58" w:rsidRDefault="00097C65" w:rsidP="004032EA">
            <w:pPr>
              <w:pStyle w:val="NormalWeb"/>
              <w:spacing w:before="0" w:beforeAutospacing="0" w:after="0" w:afterAutospacing="0"/>
              <w:rPr>
                <w:rFonts w:ascii="PT Sans" w:hAnsi="PT Sans"/>
                <w:color w:val="C00000"/>
                <w:sz w:val="20"/>
                <w:szCs w:val="20"/>
              </w:rPr>
            </w:pPr>
            <w:r w:rsidRPr="00A87D58">
              <w:rPr>
                <w:rFonts w:ascii="PT Sans" w:hAnsi="PT Sans" w:cs="Arial"/>
                <w:color w:val="C00000"/>
                <w:sz w:val="20"/>
                <w:szCs w:val="20"/>
              </w:rPr>
              <w:t>A linear, simple, quick checklist to be 'checked off.'</w:t>
            </w:r>
          </w:p>
          <w:p w14:paraId="23C8B4CF" w14:textId="77777777" w:rsidR="00097C65" w:rsidRPr="00A87D58" w:rsidRDefault="00097C65" w:rsidP="004032EA">
            <w:pPr>
              <w:rPr>
                <w:rFonts w:ascii="PT Sans" w:hAnsi="PT Sans"/>
                <w:color w:val="C00000"/>
                <w:sz w:val="20"/>
                <w:szCs w:val="20"/>
              </w:rPr>
            </w:pPr>
          </w:p>
        </w:tc>
      </w:tr>
      <w:tr w:rsidR="004032EA" w:rsidRPr="004032EA" w14:paraId="65624EF2" w14:textId="77777777" w:rsidTr="00A87D58">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09088811" w14:textId="77777777" w:rsidR="00097C65" w:rsidRPr="00A87D58" w:rsidRDefault="00097C65"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A resource for mindset shifts, growth, and continuous improvement.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6E6"/>
            <w:tcMar>
              <w:top w:w="100" w:type="dxa"/>
              <w:left w:w="100" w:type="dxa"/>
              <w:bottom w:w="100" w:type="dxa"/>
              <w:right w:w="100" w:type="dxa"/>
            </w:tcMar>
            <w:hideMark/>
          </w:tcPr>
          <w:p w14:paraId="2758A5A1" w14:textId="77777777" w:rsidR="00097C65" w:rsidRPr="00A87D58" w:rsidRDefault="00097C65" w:rsidP="004032EA">
            <w:pPr>
              <w:pStyle w:val="NormalWeb"/>
              <w:spacing w:before="0" w:beforeAutospacing="0" w:after="0" w:afterAutospacing="0"/>
              <w:rPr>
                <w:rFonts w:ascii="PT Sans" w:hAnsi="PT Sans"/>
                <w:color w:val="C00000"/>
                <w:sz w:val="20"/>
                <w:szCs w:val="20"/>
              </w:rPr>
            </w:pPr>
            <w:r w:rsidRPr="00A87D58">
              <w:rPr>
                <w:rFonts w:ascii="PT Sans" w:hAnsi="PT Sans" w:cs="Arial"/>
                <w:color w:val="C00000"/>
                <w:sz w:val="20"/>
                <w:szCs w:val="20"/>
              </w:rPr>
              <w:t>A tool for passing judgment.</w:t>
            </w:r>
          </w:p>
          <w:p w14:paraId="0ED6E6D6" w14:textId="77777777" w:rsidR="00097C65" w:rsidRPr="00A87D58" w:rsidRDefault="00097C65" w:rsidP="004032EA">
            <w:pPr>
              <w:rPr>
                <w:rFonts w:ascii="PT Sans" w:hAnsi="PT Sans"/>
                <w:color w:val="C00000"/>
                <w:sz w:val="20"/>
                <w:szCs w:val="20"/>
              </w:rPr>
            </w:pPr>
          </w:p>
        </w:tc>
      </w:tr>
    </w:tbl>
    <w:p w14:paraId="077B8464" w14:textId="77777777" w:rsidR="00097C65" w:rsidRPr="004032EA" w:rsidRDefault="00097C65" w:rsidP="00097C65">
      <w:pPr>
        <w:rPr>
          <w:color w:val="252C63"/>
        </w:rPr>
      </w:pPr>
    </w:p>
    <w:p w14:paraId="2892A814" w14:textId="77777777" w:rsidR="00097C65" w:rsidRPr="00D06784" w:rsidRDefault="00097C65" w:rsidP="00D06784">
      <w:pPr>
        <w:pStyle w:val="NormalWeb"/>
        <w:spacing w:before="200" w:beforeAutospacing="0" w:after="0" w:afterAutospacing="0"/>
        <w:rPr>
          <w:rFonts w:ascii="PT Sans" w:hAnsi="PT Sans"/>
          <w:color w:val="252C63"/>
          <w:sz w:val="28"/>
          <w:szCs w:val="28"/>
        </w:rPr>
      </w:pPr>
      <w:r w:rsidRPr="00D06784">
        <w:rPr>
          <w:rFonts w:ascii="PT Sans" w:hAnsi="PT Sans" w:cs="Arial"/>
          <w:b/>
          <w:bCs/>
          <w:color w:val="252C63"/>
          <w:sz w:val="28"/>
          <w:szCs w:val="28"/>
        </w:rPr>
        <w:t>When should we use the Cougar Pause? </w:t>
      </w:r>
    </w:p>
    <w:p w14:paraId="1D46C023" w14:textId="4F33AA18" w:rsidR="00097C65" w:rsidRDefault="00097C65" w:rsidP="00D06784">
      <w:pPr>
        <w:pStyle w:val="NormalWeb"/>
        <w:spacing w:before="200" w:beforeAutospacing="0" w:after="0" w:afterAutospacing="0"/>
        <w:rPr>
          <w:rFonts w:ascii="PT Sans" w:hAnsi="PT Sans" w:cs="Arial"/>
          <w:color w:val="252C63"/>
        </w:rPr>
      </w:pPr>
      <w:r w:rsidRPr="00D06784">
        <w:rPr>
          <w:rFonts w:ascii="PT Sans" w:hAnsi="PT Sans" w:cs="Arial"/>
          <w:color w:val="252C63"/>
        </w:rPr>
        <w:t xml:space="preserve">This resource can be applied to any type of project </w:t>
      </w:r>
      <w:r w:rsidR="009513CE">
        <w:rPr>
          <w:rFonts w:ascii="PT Sans" w:hAnsi="PT Sans" w:cs="Arial"/>
          <w:color w:val="252C63"/>
        </w:rPr>
        <w:t>or</w:t>
      </w:r>
      <w:r w:rsidRPr="00D06784">
        <w:rPr>
          <w:rFonts w:ascii="PT Sans" w:hAnsi="PT Sans" w:cs="Arial"/>
          <w:color w:val="252C63"/>
        </w:rPr>
        <w:t xml:space="preserve"> initiative across the college. It can scale to support </w:t>
      </w:r>
      <w:r w:rsidRPr="00D06784">
        <w:rPr>
          <w:rFonts w:ascii="PT Sans" w:hAnsi="PT Sans" w:cs="Arial"/>
          <w:b/>
          <w:bCs/>
          <w:color w:val="252C63"/>
        </w:rPr>
        <w:t>large, strategic projects</w:t>
      </w:r>
      <w:r w:rsidRPr="00D06784">
        <w:rPr>
          <w:rFonts w:ascii="PT Sans" w:hAnsi="PT Sans" w:cs="Arial"/>
          <w:color w:val="252C63"/>
        </w:rPr>
        <w:t xml:space="preserve">. These are initiatives with significant internal or external impact, often made by formal committees and councils – for example, budgeting, </w:t>
      </w:r>
      <w:proofErr w:type="gramStart"/>
      <w:r w:rsidRPr="00D06784">
        <w:rPr>
          <w:rFonts w:ascii="PT Sans" w:hAnsi="PT Sans" w:cs="Arial"/>
          <w:color w:val="252C63"/>
        </w:rPr>
        <w:t>policy-making</w:t>
      </w:r>
      <w:proofErr w:type="gramEnd"/>
      <w:r w:rsidRPr="00D06784">
        <w:rPr>
          <w:rFonts w:ascii="PT Sans" w:hAnsi="PT Sans" w:cs="Arial"/>
          <w:color w:val="252C63"/>
        </w:rPr>
        <w:t>, governance, building college partnerships, and large-scale change initiatives. </w:t>
      </w:r>
    </w:p>
    <w:p w14:paraId="152D9DBC" w14:textId="5D8D0A14" w:rsidR="009A4B0E" w:rsidRPr="00D06784" w:rsidRDefault="009A4B0E" w:rsidP="00D06784">
      <w:pPr>
        <w:pStyle w:val="NormalWeb"/>
        <w:spacing w:before="200" w:beforeAutospacing="0" w:after="0" w:afterAutospacing="0"/>
        <w:rPr>
          <w:rFonts w:ascii="PT Sans" w:hAnsi="PT Sans"/>
          <w:color w:val="252C63"/>
        </w:rPr>
      </w:pPr>
      <w:r>
        <w:rPr>
          <w:rFonts w:ascii="PT Sans" w:hAnsi="PT Sans"/>
          <w:noProof/>
          <w:color w:val="252C63"/>
          <w14:ligatures w14:val="standardContextual"/>
        </w:rPr>
        <w:drawing>
          <wp:inline distT="0" distB="0" distL="0" distR="0" wp14:anchorId="06C876C3" wp14:editId="7238EB07">
            <wp:extent cx="5943600" cy="784225"/>
            <wp:effectExtent l="0" t="0" r="0" b="3175"/>
            <wp:docPr id="601775258" name="Picture 3" descr="A blue and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75258" name="Picture 3" descr="A blue and black 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84225"/>
                    </a:xfrm>
                    <a:prstGeom prst="rect">
                      <a:avLst/>
                    </a:prstGeom>
                  </pic:spPr>
                </pic:pic>
              </a:graphicData>
            </a:graphic>
          </wp:inline>
        </w:drawing>
      </w:r>
    </w:p>
    <w:p w14:paraId="3E45D362" w14:textId="58D1090E" w:rsidR="00097C65" w:rsidRPr="00D06784" w:rsidRDefault="00097C65" w:rsidP="00D06784">
      <w:pPr>
        <w:pStyle w:val="NormalWeb"/>
        <w:spacing w:before="200" w:beforeAutospacing="0" w:after="0" w:afterAutospacing="0"/>
        <w:rPr>
          <w:rFonts w:ascii="PT Sans" w:hAnsi="PT Sans"/>
          <w:color w:val="252C63"/>
        </w:rPr>
      </w:pPr>
      <w:r w:rsidRPr="00D06784">
        <w:rPr>
          <w:rFonts w:ascii="PT Sans" w:hAnsi="PT Sans" w:cs="Arial"/>
          <w:color w:val="252C63"/>
        </w:rPr>
        <w:t xml:space="preserve">This resource can also support the </w:t>
      </w:r>
      <w:r w:rsidRPr="00D06784">
        <w:rPr>
          <w:rFonts w:ascii="PT Sans" w:hAnsi="PT Sans" w:cs="Arial"/>
          <w:b/>
          <w:bCs/>
          <w:color w:val="252C63"/>
        </w:rPr>
        <w:t xml:space="preserve">everyday, routine projects and </w:t>
      </w:r>
      <w:r w:rsidR="00762088" w:rsidRPr="00D06784">
        <w:rPr>
          <w:rFonts w:ascii="PT Sans" w:hAnsi="PT Sans" w:cs="Arial"/>
          <w:b/>
          <w:bCs/>
          <w:color w:val="252C63"/>
        </w:rPr>
        <w:t xml:space="preserve">work </w:t>
      </w:r>
      <w:r w:rsidR="00762088" w:rsidRPr="00D06784">
        <w:rPr>
          <w:rFonts w:ascii="PT Sans" w:hAnsi="PT Sans" w:cs="Arial"/>
          <w:color w:val="252C63"/>
        </w:rPr>
        <w:t>–</w:t>
      </w:r>
      <w:r w:rsidRPr="00D06784">
        <w:rPr>
          <w:rFonts w:ascii="PT Sans" w:hAnsi="PT Sans" w:cs="Arial"/>
          <w:color w:val="252C63"/>
        </w:rPr>
        <w:t xml:space="preserve"> for example, designing meeting agendas or planning key events. </w:t>
      </w:r>
    </w:p>
    <w:p w14:paraId="17CB3A2F" w14:textId="77777777" w:rsidR="00097C65" w:rsidRDefault="00097C65" w:rsidP="00D06784">
      <w:pPr>
        <w:pStyle w:val="NormalWeb"/>
        <w:spacing w:before="240" w:beforeAutospacing="0" w:after="240" w:afterAutospacing="0"/>
        <w:rPr>
          <w:rFonts w:ascii="PT Sans" w:hAnsi="PT Sans" w:cs="Arial"/>
          <w:color w:val="252C63"/>
        </w:rPr>
      </w:pPr>
      <w:r w:rsidRPr="00D06784">
        <w:rPr>
          <w:rFonts w:ascii="PT Sans" w:hAnsi="PT Sans" w:cs="Arial"/>
          <w:color w:val="252C63"/>
        </w:rPr>
        <w:t>This resource provides opportunities to make choices. Here are some practical examples where the Cougar Pause can be used in a variety of situations: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8364"/>
      </w:tblGrid>
      <w:tr w:rsidR="00FE6694" w:rsidRPr="00FE6694" w14:paraId="59D4D029" w14:textId="77777777" w:rsidTr="0086306F">
        <w:trPr>
          <w:trHeight w:val="1080"/>
        </w:trPr>
        <w:tc>
          <w:tcPr>
            <w:tcW w:w="0" w:type="auto"/>
            <w:vAlign w:val="center"/>
          </w:tcPr>
          <w:p w14:paraId="0DD77BAA" w14:textId="606E19B6"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7ADD486F" wp14:editId="2CAFE034">
                  <wp:extent cx="487680" cy="481090"/>
                  <wp:effectExtent l="0" t="0" r="0" b="1905"/>
                  <wp:docPr id="737226168" name="Picture 4"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26168" name="Picture 4" descr="A group of people in a circ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847" cy="489147"/>
                          </a:xfrm>
                          <a:prstGeom prst="rect">
                            <a:avLst/>
                          </a:prstGeom>
                        </pic:spPr>
                      </pic:pic>
                    </a:graphicData>
                  </a:graphic>
                </wp:inline>
              </w:drawing>
            </w:r>
          </w:p>
        </w:tc>
        <w:tc>
          <w:tcPr>
            <w:tcW w:w="0" w:type="auto"/>
            <w:vAlign w:val="center"/>
          </w:tcPr>
          <w:p w14:paraId="1EAFD03F" w14:textId="5E78134F"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People-related:</w:t>
            </w:r>
            <w:r w:rsidRPr="0086306F">
              <w:rPr>
                <w:rFonts w:ascii="PT Sans" w:hAnsi="PT Sans" w:cs="Arial"/>
                <w:color w:val="252C63"/>
              </w:rPr>
              <w:t xml:space="preserve"> Recruitment processes and professional development.</w:t>
            </w:r>
          </w:p>
        </w:tc>
      </w:tr>
      <w:tr w:rsidR="00FE6694" w:rsidRPr="00FE6694" w14:paraId="107CA4A5" w14:textId="77777777" w:rsidTr="0086306F">
        <w:trPr>
          <w:trHeight w:val="1080"/>
        </w:trPr>
        <w:tc>
          <w:tcPr>
            <w:tcW w:w="0" w:type="auto"/>
            <w:vAlign w:val="center"/>
          </w:tcPr>
          <w:p w14:paraId="5442957A" w14:textId="62EACFBB"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653036F6" wp14:editId="37EA2590">
                  <wp:extent cx="489147" cy="489147"/>
                  <wp:effectExtent l="0" t="0" r="6350" b="6350"/>
                  <wp:docPr id="1843426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26081"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147" cy="489147"/>
                          </a:xfrm>
                          <a:prstGeom prst="rect">
                            <a:avLst/>
                          </a:prstGeom>
                        </pic:spPr>
                      </pic:pic>
                    </a:graphicData>
                  </a:graphic>
                </wp:inline>
              </w:drawing>
            </w:r>
          </w:p>
        </w:tc>
        <w:tc>
          <w:tcPr>
            <w:tcW w:w="0" w:type="auto"/>
            <w:vAlign w:val="center"/>
          </w:tcPr>
          <w:p w14:paraId="196D4855" w14:textId="74E0ADE3"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Academic and student service:</w:t>
            </w:r>
            <w:r w:rsidRPr="0086306F">
              <w:rPr>
                <w:rFonts w:ascii="PT Sans" w:hAnsi="PT Sans" w:cs="Arial"/>
                <w:color w:val="252C63"/>
              </w:rPr>
              <w:t xml:space="preserve"> Directly impacting the student experience, such as curriculum design and setting student expectations and accountability.</w:t>
            </w:r>
          </w:p>
        </w:tc>
      </w:tr>
      <w:tr w:rsidR="00FE6694" w:rsidRPr="00FE6694" w14:paraId="7387AEA1" w14:textId="77777777" w:rsidTr="0086306F">
        <w:trPr>
          <w:trHeight w:val="1080"/>
        </w:trPr>
        <w:tc>
          <w:tcPr>
            <w:tcW w:w="0" w:type="auto"/>
            <w:vAlign w:val="center"/>
          </w:tcPr>
          <w:p w14:paraId="18C51786" w14:textId="78A2A600"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12C758B2" wp14:editId="17E7EFE0">
                  <wp:extent cx="495847" cy="489146"/>
                  <wp:effectExtent l="0" t="0" r="0" b="0"/>
                  <wp:docPr id="1650354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4227"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5847" cy="489146"/>
                          </a:xfrm>
                          <a:prstGeom prst="rect">
                            <a:avLst/>
                          </a:prstGeom>
                        </pic:spPr>
                      </pic:pic>
                    </a:graphicData>
                  </a:graphic>
                </wp:inline>
              </w:drawing>
            </w:r>
          </w:p>
        </w:tc>
        <w:tc>
          <w:tcPr>
            <w:tcW w:w="0" w:type="auto"/>
            <w:vAlign w:val="center"/>
          </w:tcPr>
          <w:p w14:paraId="5C243164" w14:textId="40F4B79D"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Operations:</w:t>
            </w:r>
            <w:r w:rsidRPr="0086306F">
              <w:rPr>
                <w:rFonts w:ascii="PT Sans" w:hAnsi="PT Sans" w:cs="Arial"/>
                <w:color w:val="252C63"/>
              </w:rPr>
              <w:t xml:space="preserve"> Examining, renewing, redesigning processes. Designing physical spaces, budgeting, and making administrative decisions.</w:t>
            </w:r>
          </w:p>
        </w:tc>
      </w:tr>
      <w:tr w:rsidR="00FE6694" w:rsidRPr="00FE6694" w14:paraId="085CD256" w14:textId="77777777" w:rsidTr="0086306F">
        <w:trPr>
          <w:trHeight w:val="1080"/>
        </w:trPr>
        <w:tc>
          <w:tcPr>
            <w:tcW w:w="0" w:type="auto"/>
            <w:vAlign w:val="center"/>
          </w:tcPr>
          <w:p w14:paraId="37434682" w14:textId="6788EA09"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0A8755C8" wp14:editId="308FCE3E">
                  <wp:extent cx="489147" cy="489147"/>
                  <wp:effectExtent l="0" t="0" r="6350" b="6350"/>
                  <wp:docPr id="414929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9665"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147" cy="489147"/>
                          </a:xfrm>
                          <a:prstGeom prst="rect">
                            <a:avLst/>
                          </a:prstGeom>
                        </pic:spPr>
                      </pic:pic>
                    </a:graphicData>
                  </a:graphic>
                </wp:inline>
              </w:drawing>
            </w:r>
          </w:p>
        </w:tc>
        <w:tc>
          <w:tcPr>
            <w:tcW w:w="0" w:type="auto"/>
            <w:vAlign w:val="center"/>
          </w:tcPr>
          <w:p w14:paraId="2AF4B1FC" w14:textId="5F129F44"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Technology:</w:t>
            </w:r>
            <w:r w:rsidRPr="0086306F">
              <w:rPr>
                <w:rFonts w:ascii="PT Sans" w:hAnsi="PT Sans" w:cs="Arial"/>
                <w:color w:val="252C63"/>
              </w:rPr>
              <w:t xml:space="preserve"> Implementing new software, redesigning websites, technology that supports learning and work, tools such as social media or email. </w:t>
            </w:r>
          </w:p>
        </w:tc>
      </w:tr>
    </w:tbl>
    <w:p w14:paraId="4D48073B" w14:textId="5F6A6B1E" w:rsidR="00097C65" w:rsidRPr="00D06784" w:rsidRDefault="00097C65" w:rsidP="00D06784">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lastRenderedPageBreak/>
        <w:t>Who should use the Cougar Pause?</w:t>
      </w:r>
    </w:p>
    <w:p w14:paraId="5F4A3F91" w14:textId="6D2CD10B" w:rsidR="00097C65" w:rsidRPr="00D06784" w:rsidRDefault="00097C65" w:rsidP="00D06784">
      <w:pPr>
        <w:pStyle w:val="NormalWeb"/>
        <w:spacing w:before="200" w:beforeAutospacing="0" w:after="0" w:afterAutospacing="0"/>
        <w:rPr>
          <w:rFonts w:ascii="PT Sans" w:hAnsi="PT Sans"/>
          <w:color w:val="252C63"/>
        </w:rPr>
      </w:pPr>
      <w:r w:rsidRPr="00D06784">
        <w:rPr>
          <w:rFonts w:ascii="PT Sans" w:hAnsi="PT Sans" w:cs="Arial"/>
          <w:color w:val="252C63"/>
        </w:rPr>
        <w:t>This resource should be used by everyone within the Clackamas Community College ecosystem</w:t>
      </w:r>
      <w:r w:rsidR="009513CE">
        <w:rPr>
          <w:rFonts w:ascii="PT Sans" w:hAnsi="PT Sans" w:cs="Arial"/>
          <w:color w:val="252C63"/>
        </w:rPr>
        <w:t xml:space="preserve"> </w:t>
      </w:r>
      <w:r w:rsidRPr="00D06784">
        <w:rPr>
          <w:rFonts w:ascii="PT Sans" w:hAnsi="PT Sans" w:cs="Arial"/>
          <w:color w:val="252C63"/>
        </w:rPr>
        <w:t>—</w:t>
      </w:r>
      <w:r w:rsidR="009513CE">
        <w:rPr>
          <w:rFonts w:ascii="PT Sans" w:hAnsi="PT Sans" w:cs="Arial"/>
          <w:color w:val="252C63"/>
        </w:rPr>
        <w:t xml:space="preserve"> </w:t>
      </w:r>
      <w:r w:rsidRPr="00D06784">
        <w:rPr>
          <w:rFonts w:ascii="PT Sans" w:hAnsi="PT Sans" w:cs="Arial"/>
          <w:color w:val="252C63"/>
        </w:rPr>
        <w:t xml:space="preserve">all employees, Board </w:t>
      </w:r>
      <w:r w:rsidR="009513CE">
        <w:rPr>
          <w:rFonts w:ascii="PT Sans" w:hAnsi="PT Sans" w:cs="Arial"/>
          <w:color w:val="252C63"/>
        </w:rPr>
        <w:t>o</w:t>
      </w:r>
      <w:r w:rsidRPr="00D06784">
        <w:rPr>
          <w:rFonts w:ascii="PT Sans" w:hAnsi="PT Sans" w:cs="Arial"/>
          <w:color w:val="252C63"/>
        </w:rPr>
        <w:t>f Education members, consultants to the college, and community members actively involved in college decisions. It can be utilized by individuals, small teams, and formal committees.</w:t>
      </w:r>
    </w:p>
    <w:p w14:paraId="3E759569" w14:textId="77777777" w:rsidR="00097C65" w:rsidRDefault="00097C65" w:rsidP="00D06784">
      <w:pPr>
        <w:pStyle w:val="NormalWeb"/>
        <w:spacing w:before="200" w:beforeAutospacing="0" w:after="0" w:afterAutospacing="0"/>
        <w:rPr>
          <w:rFonts w:ascii="PT Sans" w:hAnsi="PT Sans" w:cs="Arial"/>
          <w:color w:val="252C63"/>
        </w:rPr>
      </w:pPr>
      <w:r w:rsidRPr="00D06784">
        <w:rPr>
          <w:rFonts w:ascii="PT Sans" w:hAnsi="PT Sans" w:cs="Arial"/>
          <w:color w:val="252C63"/>
        </w:rPr>
        <w:t>The cumulative effect of each of us using the Cougar Pause will lead to a significant overall impact.</w:t>
      </w:r>
    </w:p>
    <w:p w14:paraId="5401E01B" w14:textId="77777777" w:rsidR="0086306F" w:rsidRDefault="0086306F" w:rsidP="00D06784">
      <w:pPr>
        <w:pStyle w:val="NormalWeb"/>
        <w:spacing w:before="200" w:beforeAutospacing="0" w:after="0" w:afterAutospacing="0"/>
        <w:rPr>
          <w:rFonts w:ascii="PT Sans" w:hAnsi="PT Sans" w:cs="Arial"/>
          <w:color w:val="252C63"/>
        </w:rPr>
      </w:pPr>
    </w:p>
    <w:p w14:paraId="6DC31913" w14:textId="77777777" w:rsidR="0086306F" w:rsidRDefault="0086306F" w:rsidP="00D06784">
      <w:pPr>
        <w:pStyle w:val="NormalWeb"/>
        <w:spacing w:before="200" w:beforeAutospacing="0" w:after="0" w:afterAutospacing="0"/>
        <w:rPr>
          <w:rFonts w:ascii="PT Sans" w:hAnsi="PT Sans" w:cs="Arial"/>
          <w:color w:val="252C63"/>
        </w:rPr>
      </w:pPr>
    </w:p>
    <w:p w14:paraId="23FAC99E" w14:textId="77777777" w:rsidR="0086306F" w:rsidRDefault="0086306F" w:rsidP="00D06784">
      <w:pPr>
        <w:pStyle w:val="NormalWeb"/>
        <w:spacing w:before="200" w:beforeAutospacing="0" w:after="0" w:afterAutospacing="0"/>
        <w:rPr>
          <w:rFonts w:ascii="PT Sans" w:hAnsi="PT Sans" w:cs="Arial"/>
          <w:color w:val="252C63"/>
        </w:rPr>
      </w:pPr>
    </w:p>
    <w:p w14:paraId="3B5F4F22" w14:textId="77777777" w:rsidR="0086306F" w:rsidRDefault="0086306F" w:rsidP="00D06784">
      <w:pPr>
        <w:pStyle w:val="NormalWeb"/>
        <w:spacing w:before="200" w:beforeAutospacing="0" w:after="0" w:afterAutospacing="0"/>
        <w:rPr>
          <w:rFonts w:ascii="PT Sans" w:hAnsi="PT Sans" w:cs="Arial"/>
          <w:color w:val="252C63"/>
        </w:rPr>
      </w:pPr>
    </w:p>
    <w:p w14:paraId="062320AF" w14:textId="77777777" w:rsidR="0086306F" w:rsidRDefault="0086306F" w:rsidP="00D06784">
      <w:pPr>
        <w:pStyle w:val="NormalWeb"/>
        <w:spacing w:before="200" w:beforeAutospacing="0" w:after="0" w:afterAutospacing="0"/>
        <w:rPr>
          <w:rFonts w:ascii="PT Sans" w:hAnsi="PT Sans" w:cs="Arial"/>
          <w:color w:val="252C63"/>
        </w:rPr>
      </w:pPr>
    </w:p>
    <w:p w14:paraId="6069B3D3" w14:textId="77777777" w:rsidR="0086306F" w:rsidRDefault="0086306F" w:rsidP="00D06784">
      <w:pPr>
        <w:pStyle w:val="NormalWeb"/>
        <w:spacing w:before="200" w:beforeAutospacing="0" w:after="0" w:afterAutospacing="0"/>
        <w:rPr>
          <w:rFonts w:ascii="PT Sans" w:hAnsi="PT Sans" w:cs="Arial"/>
          <w:color w:val="252C63"/>
        </w:rPr>
      </w:pPr>
    </w:p>
    <w:p w14:paraId="5D7553DB" w14:textId="77777777" w:rsidR="0086306F" w:rsidRDefault="0086306F" w:rsidP="00D06784">
      <w:pPr>
        <w:pStyle w:val="NormalWeb"/>
        <w:spacing w:before="200" w:beforeAutospacing="0" w:after="0" w:afterAutospacing="0"/>
        <w:rPr>
          <w:rFonts w:ascii="PT Sans" w:hAnsi="PT Sans" w:cs="Arial"/>
          <w:color w:val="252C63"/>
        </w:rPr>
      </w:pPr>
    </w:p>
    <w:p w14:paraId="334E6D1E" w14:textId="77777777" w:rsidR="0086306F" w:rsidRDefault="0086306F" w:rsidP="00D06784">
      <w:pPr>
        <w:pStyle w:val="NormalWeb"/>
        <w:spacing w:before="200" w:beforeAutospacing="0" w:after="0" w:afterAutospacing="0"/>
        <w:rPr>
          <w:rFonts w:ascii="PT Sans" w:hAnsi="PT Sans" w:cs="Arial"/>
          <w:color w:val="252C63"/>
        </w:rPr>
      </w:pPr>
    </w:p>
    <w:p w14:paraId="0467BEC9" w14:textId="77777777" w:rsidR="0086306F" w:rsidRDefault="0086306F" w:rsidP="00D06784">
      <w:pPr>
        <w:pStyle w:val="NormalWeb"/>
        <w:spacing w:before="200" w:beforeAutospacing="0" w:after="0" w:afterAutospacing="0"/>
        <w:rPr>
          <w:rFonts w:ascii="PT Sans" w:hAnsi="PT Sans" w:cs="Arial"/>
          <w:color w:val="252C63"/>
        </w:rPr>
      </w:pPr>
    </w:p>
    <w:p w14:paraId="24800735" w14:textId="77777777" w:rsidR="0086306F" w:rsidRDefault="0086306F" w:rsidP="00D06784">
      <w:pPr>
        <w:pStyle w:val="NormalWeb"/>
        <w:spacing w:before="200" w:beforeAutospacing="0" w:after="0" w:afterAutospacing="0"/>
        <w:rPr>
          <w:rFonts w:ascii="PT Sans" w:hAnsi="PT Sans" w:cs="Arial"/>
          <w:color w:val="252C63"/>
        </w:rPr>
      </w:pPr>
    </w:p>
    <w:p w14:paraId="69B95EB5" w14:textId="77777777" w:rsidR="0086306F" w:rsidRDefault="0086306F" w:rsidP="00D06784">
      <w:pPr>
        <w:pStyle w:val="NormalWeb"/>
        <w:spacing w:before="200" w:beforeAutospacing="0" w:after="0" w:afterAutospacing="0"/>
        <w:rPr>
          <w:rFonts w:ascii="PT Sans" w:hAnsi="PT Sans" w:cs="Arial"/>
          <w:color w:val="252C63"/>
        </w:rPr>
      </w:pPr>
    </w:p>
    <w:p w14:paraId="672B14E8" w14:textId="77777777" w:rsidR="0086306F" w:rsidRDefault="0086306F" w:rsidP="00D06784">
      <w:pPr>
        <w:pStyle w:val="NormalWeb"/>
        <w:spacing w:before="200" w:beforeAutospacing="0" w:after="0" w:afterAutospacing="0"/>
        <w:rPr>
          <w:rFonts w:ascii="PT Sans" w:hAnsi="PT Sans" w:cs="Arial"/>
          <w:color w:val="252C63"/>
        </w:rPr>
      </w:pPr>
    </w:p>
    <w:p w14:paraId="487C8485" w14:textId="77777777" w:rsidR="0086306F" w:rsidRDefault="0086306F" w:rsidP="00D06784">
      <w:pPr>
        <w:pStyle w:val="NormalWeb"/>
        <w:spacing w:before="200" w:beforeAutospacing="0" w:after="0" w:afterAutospacing="0"/>
        <w:rPr>
          <w:rFonts w:ascii="PT Sans" w:hAnsi="PT Sans" w:cs="Arial"/>
          <w:color w:val="252C63"/>
        </w:rPr>
      </w:pPr>
    </w:p>
    <w:p w14:paraId="2505F1AC" w14:textId="77777777" w:rsidR="0086306F" w:rsidRDefault="0086306F" w:rsidP="00D06784">
      <w:pPr>
        <w:pStyle w:val="NormalWeb"/>
        <w:spacing w:before="200" w:beforeAutospacing="0" w:after="0" w:afterAutospacing="0"/>
        <w:rPr>
          <w:rFonts w:ascii="PT Sans" w:hAnsi="PT Sans" w:cs="Arial"/>
          <w:color w:val="252C63"/>
        </w:rPr>
      </w:pPr>
    </w:p>
    <w:p w14:paraId="767026B8" w14:textId="77777777" w:rsidR="0086306F" w:rsidRDefault="0086306F" w:rsidP="00D06784">
      <w:pPr>
        <w:pStyle w:val="NormalWeb"/>
        <w:spacing w:before="200" w:beforeAutospacing="0" w:after="0" w:afterAutospacing="0"/>
        <w:rPr>
          <w:rFonts w:ascii="PT Sans" w:hAnsi="PT Sans" w:cs="Arial"/>
          <w:color w:val="252C63"/>
        </w:rPr>
      </w:pPr>
    </w:p>
    <w:p w14:paraId="21FC23A5" w14:textId="77777777" w:rsidR="0086306F" w:rsidRDefault="0086306F" w:rsidP="00D06784">
      <w:pPr>
        <w:pStyle w:val="NormalWeb"/>
        <w:spacing w:before="200" w:beforeAutospacing="0" w:after="0" w:afterAutospacing="0"/>
        <w:rPr>
          <w:rFonts w:ascii="PT Sans" w:hAnsi="PT Sans" w:cs="Arial"/>
          <w:color w:val="252C63"/>
        </w:rPr>
      </w:pPr>
    </w:p>
    <w:p w14:paraId="79303D57" w14:textId="77777777" w:rsidR="0086306F" w:rsidRDefault="0086306F" w:rsidP="00D06784">
      <w:pPr>
        <w:pStyle w:val="NormalWeb"/>
        <w:spacing w:before="200" w:beforeAutospacing="0" w:after="0" w:afterAutospacing="0"/>
        <w:rPr>
          <w:rFonts w:ascii="PT Sans" w:hAnsi="PT Sans" w:cs="Arial"/>
          <w:color w:val="252C63"/>
        </w:rPr>
      </w:pPr>
    </w:p>
    <w:p w14:paraId="162834A9" w14:textId="77777777" w:rsidR="0086306F" w:rsidRPr="00D06784" w:rsidRDefault="0086306F" w:rsidP="00D06784">
      <w:pPr>
        <w:pStyle w:val="NormalWeb"/>
        <w:spacing w:before="200" w:beforeAutospacing="0" w:after="0" w:afterAutospacing="0"/>
        <w:rPr>
          <w:rFonts w:ascii="PT Sans" w:hAnsi="PT Sans"/>
          <w:color w:val="252C63"/>
        </w:rPr>
      </w:pPr>
    </w:p>
    <w:p w14:paraId="11B001E7" w14:textId="05B9C95C" w:rsidR="008723FD" w:rsidRPr="00D06784" w:rsidRDefault="008723FD" w:rsidP="00D06784">
      <w:pPr>
        <w:pStyle w:val="NormalWeb"/>
        <w:spacing w:before="320" w:beforeAutospacing="0" w:after="0" w:afterAutospacing="0"/>
        <w:rPr>
          <w:rFonts w:ascii="PT Sans" w:hAnsi="PT Sans"/>
          <w:b/>
          <w:bCs/>
          <w:color w:val="252C63"/>
          <w:sz w:val="64"/>
          <w:szCs w:val="64"/>
        </w:rPr>
      </w:pPr>
      <w:r w:rsidRPr="00D06784">
        <w:rPr>
          <w:rFonts w:ascii="PT Sans" w:hAnsi="PT Sans" w:cs="Arial"/>
          <w:b/>
          <w:bCs/>
          <w:color w:val="252C63"/>
          <w:sz w:val="64"/>
          <w:szCs w:val="64"/>
        </w:rPr>
        <w:lastRenderedPageBreak/>
        <w:t>Cougar Pause Worksheet</w:t>
      </w:r>
    </w:p>
    <w:p w14:paraId="7CB8A693" w14:textId="77777777" w:rsidR="00A6035A" w:rsidRDefault="00A6035A" w:rsidP="00D06784">
      <w:pPr>
        <w:pStyle w:val="Heading1"/>
        <w:rPr>
          <w:rFonts w:ascii="PT Sans" w:hAnsi="PT Sans"/>
          <w:color w:val="252C63"/>
          <w:sz w:val="20"/>
          <w:szCs w:val="20"/>
        </w:rPr>
      </w:pPr>
    </w:p>
    <w:p w14:paraId="29F0DDF9" w14:textId="77777777" w:rsidR="00654F26" w:rsidRDefault="00A6035A" w:rsidP="00D06784">
      <w:pPr>
        <w:pStyle w:val="Heading1"/>
        <w:rPr>
          <w:rFonts w:ascii="PT Sans" w:hAnsi="PT Sans"/>
          <w:b/>
          <w:bCs/>
          <w:color w:val="252C63"/>
          <w:sz w:val="20"/>
          <w:szCs w:val="20"/>
        </w:rPr>
      </w:pPr>
      <w:r w:rsidRPr="00A6035A">
        <w:rPr>
          <w:rFonts w:ascii="PT Sans" w:hAnsi="PT Sans"/>
          <w:b/>
          <w:bCs/>
          <w:color w:val="252C63"/>
          <w:sz w:val="20"/>
          <w:szCs w:val="20"/>
        </w:rPr>
        <w:t xml:space="preserve">YOUR NAME/TEAM’S NAME:  </w:t>
      </w:r>
    </w:p>
    <w:p w14:paraId="5017EF88" w14:textId="5EC440A5" w:rsidR="00757A0A" w:rsidRPr="00A6035A" w:rsidRDefault="00A6035A" w:rsidP="00D06784">
      <w:pPr>
        <w:pStyle w:val="Heading1"/>
        <w:rPr>
          <w:rFonts w:ascii="PT Sans" w:hAnsi="PT Sans"/>
          <w:b/>
          <w:bCs/>
          <w:color w:val="252C63"/>
          <w:sz w:val="20"/>
          <w:szCs w:val="20"/>
        </w:rPr>
      </w:pPr>
      <w:r w:rsidRPr="00A6035A">
        <w:rPr>
          <w:rFonts w:ascii="PT Sans" w:hAnsi="PT Sans"/>
          <w:b/>
          <w:bCs/>
          <w:color w:val="252C63"/>
          <w:sz w:val="20"/>
          <w:szCs w:val="20"/>
        </w:rPr>
        <w:t>DECISION BEING MADE:</w:t>
      </w:r>
    </w:p>
    <w:p w14:paraId="760C6C32" w14:textId="2539E3BE" w:rsidR="00A6035A" w:rsidRDefault="00A6035A" w:rsidP="00D06784"/>
    <w:p w14:paraId="74F0E7CF" w14:textId="77777777" w:rsidR="00EE538E" w:rsidRPr="00D06784" w:rsidRDefault="00EE538E" w:rsidP="00D06784"/>
    <w:p w14:paraId="4429A0C5" w14:textId="0C1E76F0" w:rsidR="008723FD" w:rsidRPr="00D06784" w:rsidRDefault="008723FD" w:rsidP="00D06784">
      <w:pPr>
        <w:pStyle w:val="Heading1"/>
        <w:rPr>
          <w:rFonts w:ascii="PT Sans" w:hAnsi="PT Sans"/>
          <w:b/>
          <w:bCs/>
          <w:color w:val="252C63"/>
          <w:sz w:val="28"/>
          <w:szCs w:val="28"/>
        </w:rPr>
      </w:pPr>
      <w:r w:rsidRPr="00D06784">
        <w:rPr>
          <w:rFonts w:ascii="PT Sans" w:hAnsi="PT Sans"/>
          <w:b/>
          <w:bCs/>
          <w:color w:val="252C63"/>
          <w:sz w:val="28"/>
          <w:szCs w:val="28"/>
        </w:rPr>
        <w:t>Instructions on using t</w:t>
      </w:r>
      <w:r w:rsidR="00B525FA" w:rsidRPr="00D06784">
        <w:rPr>
          <w:rFonts w:ascii="PT Sans" w:hAnsi="PT Sans"/>
          <w:b/>
          <w:bCs/>
          <w:color w:val="252C63"/>
          <w:sz w:val="28"/>
          <w:szCs w:val="28"/>
        </w:rPr>
        <w:t>his worksheet</w:t>
      </w:r>
      <w:r w:rsidRPr="00D06784">
        <w:rPr>
          <w:rFonts w:ascii="PT Sans" w:hAnsi="PT Sans"/>
          <w:b/>
          <w:bCs/>
          <w:color w:val="252C63"/>
          <w:sz w:val="28"/>
          <w:szCs w:val="28"/>
        </w:rPr>
        <w:t>:</w:t>
      </w:r>
    </w:p>
    <w:p w14:paraId="105F3D80" w14:textId="11A649CC" w:rsidR="00B525FA" w:rsidRPr="00D06784" w:rsidRDefault="004116BD" w:rsidP="00D06784">
      <w:pPr>
        <w:pStyle w:val="NormalWeb"/>
        <w:spacing w:before="0" w:beforeAutospacing="0" w:after="0" w:afterAutospacing="0"/>
        <w:textAlignment w:val="baseline"/>
        <w:rPr>
          <w:rFonts w:ascii="PT Sans" w:hAnsi="PT Sans" w:cs="Arial"/>
          <w:color w:val="252C63"/>
        </w:rPr>
      </w:pPr>
      <w:r w:rsidRPr="004116BD">
        <w:rPr>
          <w:rFonts w:ascii="PT Sans" w:hAnsi="PT Sans" w:cs="Arial"/>
          <w:color w:val="252C63"/>
        </w:rPr>
        <w:t>You</w:t>
      </w:r>
      <w:r>
        <w:rPr>
          <w:rFonts w:ascii="PT Sans" w:hAnsi="PT Sans" w:cs="Arial"/>
          <w:b/>
          <w:bCs/>
          <w:color w:val="252C63"/>
        </w:rPr>
        <w:t xml:space="preserve"> </w:t>
      </w:r>
      <w:r w:rsidR="00B525FA" w:rsidRPr="00D06784">
        <w:rPr>
          <w:rFonts w:ascii="PT Sans" w:hAnsi="PT Sans" w:cs="Arial"/>
          <w:color w:val="252C63"/>
        </w:rPr>
        <w:t xml:space="preserve">can choose to complete </w:t>
      </w:r>
      <w:r>
        <w:rPr>
          <w:rFonts w:ascii="PT Sans" w:hAnsi="PT Sans" w:cs="Arial"/>
          <w:color w:val="252C63"/>
        </w:rPr>
        <w:t>this worksheet</w:t>
      </w:r>
      <w:r w:rsidR="00B525FA" w:rsidRPr="00D06784">
        <w:rPr>
          <w:rFonts w:ascii="PT Sans" w:hAnsi="PT Sans" w:cs="Arial"/>
          <w:color w:val="252C63"/>
        </w:rPr>
        <w:t xml:space="preserve"> as a fillable document or print it out and write </w:t>
      </w:r>
      <w:r w:rsidR="009513CE">
        <w:rPr>
          <w:rFonts w:ascii="PT Sans" w:hAnsi="PT Sans" w:cs="Arial"/>
          <w:color w:val="252C63"/>
        </w:rPr>
        <w:t>o</w:t>
      </w:r>
      <w:r w:rsidR="00B525FA" w:rsidRPr="00D06784">
        <w:rPr>
          <w:rFonts w:ascii="PT Sans" w:hAnsi="PT Sans" w:cs="Arial"/>
          <w:color w:val="252C63"/>
        </w:rPr>
        <w:t>n it manually. Depending on your project, you may complete it individually or work through it with your team.</w:t>
      </w:r>
    </w:p>
    <w:p w14:paraId="07D3C15D" w14:textId="77777777" w:rsidR="00B525FA" w:rsidRPr="00D06784" w:rsidRDefault="00B525FA" w:rsidP="00D06784">
      <w:pPr>
        <w:pStyle w:val="NormalWeb"/>
        <w:spacing w:before="0" w:beforeAutospacing="0" w:after="0" w:afterAutospacing="0"/>
        <w:textAlignment w:val="baseline"/>
        <w:rPr>
          <w:rFonts w:ascii="PT Sans" w:hAnsi="PT Sans" w:cs="Arial"/>
          <w:color w:val="252C63"/>
        </w:rPr>
      </w:pPr>
    </w:p>
    <w:p w14:paraId="59CFB99C" w14:textId="77777777"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Review all questions: </w:t>
      </w:r>
      <w:r w:rsidRPr="00D06784">
        <w:rPr>
          <w:rFonts w:ascii="PT Sans" w:hAnsi="PT Sans" w:cs="Arial"/>
          <w:color w:val="252C63"/>
        </w:rPr>
        <w:t>At the start, read through all the prompting questions in this resource.</w:t>
      </w:r>
    </w:p>
    <w:p w14:paraId="1A2E4681" w14:textId="684852C1"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Start with the Foundation:</w:t>
      </w:r>
      <w:r w:rsidRPr="00D06784">
        <w:rPr>
          <w:rFonts w:ascii="PT Sans" w:hAnsi="PT Sans" w:cs="Arial"/>
          <w:color w:val="252C63"/>
        </w:rPr>
        <w:t xml:space="preserve"> Review the ‘Foundation’ prompting questions, reflect on them, and answer as many as you can based on your current knowledge and experience. Once you’ve answered the questions, figure out what information is missing and what you may still need to know before moving on.</w:t>
      </w:r>
    </w:p>
    <w:p w14:paraId="7C5389BE" w14:textId="77777777"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Move through the stages: </w:t>
      </w:r>
      <w:r w:rsidRPr="00D06784">
        <w:rPr>
          <w:rFonts w:ascii="PT Sans" w:hAnsi="PT Sans" w:cs="Arial"/>
          <w:color w:val="252C63"/>
        </w:rPr>
        <w:t>Continue reflecting and answering questions under each section: ‘Collaborate,’ ‘Implement,’ ‘Communicate,’ and ‘Evaluate, Learn, and Take Action.’</w:t>
      </w:r>
    </w:p>
    <w:p w14:paraId="2BD837C9" w14:textId="62DE8282" w:rsidR="00B525FA" w:rsidRPr="00D06784" w:rsidRDefault="002A4473"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Be f</w:t>
      </w:r>
      <w:r w:rsidR="00B525FA" w:rsidRPr="00D06784">
        <w:rPr>
          <w:rFonts w:ascii="PT Sans" w:hAnsi="PT Sans" w:cs="Arial"/>
          <w:b/>
          <w:bCs/>
          <w:color w:val="252C63"/>
        </w:rPr>
        <w:t>lexible:</w:t>
      </w:r>
      <w:r w:rsidR="00B525FA" w:rsidRPr="00D06784">
        <w:rPr>
          <w:rFonts w:ascii="PT Sans" w:hAnsi="PT Sans" w:cs="Arial"/>
          <w:color w:val="252C63"/>
        </w:rPr>
        <w:t xml:space="preserve"> Although we recommend starting with the 'Foundation,' the Cougar Pause is not a linear tool. Feel free to move back and forth between stages, revisiting and refining earlier decisions as needed. This iterative process can help enrich your outcomes and promote more equitable decision-making.</w:t>
      </w:r>
    </w:p>
    <w:p w14:paraId="20E0D3F1" w14:textId="7548AE7B"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Embrace the process: </w:t>
      </w:r>
      <w:r w:rsidRPr="00D06784">
        <w:rPr>
          <w:rFonts w:ascii="PT Sans" w:hAnsi="PT Sans" w:cs="Arial"/>
          <w:color w:val="252C63"/>
        </w:rPr>
        <w:t>You may not have ready answers to all the questions, and some may require deeper exploration or discussion. This is normal! The purpose of the tool is to invite reflection and help you consider aspects you may not have thought about before.</w:t>
      </w:r>
    </w:p>
    <w:p w14:paraId="44326CA9" w14:textId="415A069B"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Identify actions: </w:t>
      </w:r>
      <w:r w:rsidRPr="00D06784">
        <w:rPr>
          <w:rFonts w:ascii="PT Sans" w:hAnsi="PT Sans" w:cs="Arial"/>
          <w:color w:val="252C63"/>
        </w:rPr>
        <w:t xml:space="preserve">Based on your answers to the questions and what you need to know, identify what actions you will take. There is space at the end of </w:t>
      </w:r>
      <w:r w:rsidR="00261692">
        <w:rPr>
          <w:rFonts w:ascii="PT Sans" w:hAnsi="PT Sans" w:cs="Arial"/>
          <w:color w:val="252C63"/>
        </w:rPr>
        <w:t xml:space="preserve">the document </w:t>
      </w:r>
      <w:r w:rsidRPr="00D06784">
        <w:rPr>
          <w:rFonts w:ascii="PT Sans" w:hAnsi="PT Sans" w:cs="Arial"/>
          <w:color w:val="252C63"/>
        </w:rPr>
        <w:t xml:space="preserve">to </w:t>
      </w:r>
      <w:r w:rsidR="006369E6">
        <w:rPr>
          <w:rFonts w:ascii="PT Sans" w:hAnsi="PT Sans" w:cs="Arial"/>
          <w:color w:val="252C63"/>
        </w:rPr>
        <w:t xml:space="preserve">take </w:t>
      </w:r>
      <w:r w:rsidRPr="00D06784">
        <w:rPr>
          <w:rFonts w:ascii="PT Sans" w:hAnsi="PT Sans" w:cs="Arial"/>
          <w:color w:val="252C63"/>
        </w:rPr>
        <w:t>note</w:t>
      </w:r>
      <w:r w:rsidR="006369E6">
        <w:rPr>
          <w:rFonts w:ascii="PT Sans" w:hAnsi="PT Sans" w:cs="Arial"/>
          <w:color w:val="252C63"/>
        </w:rPr>
        <w:t>s</w:t>
      </w:r>
      <w:r w:rsidRPr="00D06784">
        <w:rPr>
          <w:rFonts w:ascii="PT Sans" w:hAnsi="PT Sans" w:cs="Arial"/>
          <w:color w:val="252C63"/>
        </w:rPr>
        <w:t xml:space="preserve">. </w:t>
      </w:r>
    </w:p>
    <w:p w14:paraId="6C2F87AF" w14:textId="5D7F760B" w:rsidR="00B525FA" w:rsidRDefault="00B525FA" w:rsidP="00D06784">
      <w:pPr>
        <w:pStyle w:val="NormalWeb"/>
        <w:spacing w:before="0" w:beforeAutospacing="0" w:after="240" w:afterAutospacing="0"/>
        <w:textAlignment w:val="baseline"/>
        <w:rPr>
          <w:rFonts w:ascii="PT Sans" w:hAnsi="PT Sans" w:cs="Arial"/>
          <w:color w:val="252C63"/>
        </w:rPr>
      </w:pPr>
    </w:p>
    <w:p w14:paraId="0338A2D4" w14:textId="77777777" w:rsidR="00EE538E" w:rsidRPr="00D06784" w:rsidRDefault="00EE538E" w:rsidP="00D06784">
      <w:pPr>
        <w:pStyle w:val="NormalWeb"/>
        <w:spacing w:before="0" w:beforeAutospacing="0" w:after="240" w:afterAutospacing="0"/>
        <w:textAlignment w:val="baseline"/>
        <w:rPr>
          <w:rFonts w:ascii="PT Sans" w:hAnsi="PT Sans" w:cs="Arial"/>
          <w:color w:val="252C63"/>
        </w:rPr>
      </w:pPr>
    </w:p>
    <w:p w14:paraId="76753B2F" w14:textId="77777777" w:rsidR="00B525FA" w:rsidRPr="00D06784" w:rsidRDefault="00B525FA" w:rsidP="00D06784">
      <w:pPr>
        <w:pStyle w:val="NormalWeb"/>
        <w:spacing w:before="200" w:beforeAutospacing="0" w:after="0" w:afterAutospacing="0"/>
        <w:rPr>
          <w:rFonts w:ascii="PT Sans" w:hAnsi="PT Sans"/>
          <w:color w:val="252C63"/>
        </w:rPr>
      </w:pPr>
      <w:r w:rsidRPr="00D06784">
        <w:rPr>
          <w:rFonts w:ascii="PT Sans" w:hAnsi="PT Sans" w:cs="Arial"/>
          <w:b/>
          <w:bCs/>
          <w:color w:val="252C63"/>
        </w:rPr>
        <w:lastRenderedPageBreak/>
        <w:t>Here are some important things to keep in mind as you work through the tool:</w:t>
      </w:r>
    </w:p>
    <w:p w14:paraId="0A6C6899" w14:textId="77777777" w:rsidR="00B525FA" w:rsidRPr="00D06784" w:rsidRDefault="00B525FA" w:rsidP="00A6035A">
      <w:pPr>
        <w:pStyle w:val="NormalWeb"/>
        <w:numPr>
          <w:ilvl w:val="0"/>
          <w:numId w:val="14"/>
        </w:numPr>
        <w:spacing w:before="240" w:beforeAutospacing="0" w:after="0" w:afterAutospacing="0"/>
        <w:textAlignment w:val="baseline"/>
        <w:rPr>
          <w:rFonts w:ascii="PT Sans" w:hAnsi="PT Sans" w:cs="Arial"/>
          <w:color w:val="252C63"/>
        </w:rPr>
      </w:pPr>
      <w:r w:rsidRPr="00D06784">
        <w:rPr>
          <w:rFonts w:ascii="PT Sans" w:hAnsi="PT Sans" w:cs="Arial"/>
          <w:color w:val="252C63"/>
        </w:rPr>
        <w:t>Equity work takes time. As you work through the Cougar Pause worksheet, allow yourself the space and time needed—it may take days or even weeks. This isn't a checklist to complete, but rather an opportunity to pause, reflect, and broaden your thinking and actions to create more equitable outcomes.</w:t>
      </w:r>
    </w:p>
    <w:p w14:paraId="7BF5660F" w14:textId="77777777" w:rsidR="00B525FA" w:rsidRPr="00D06784" w:rsidRDefault="00B525FA" w:rsidP="00A6035A">
      <w:pPr>
        <w:pStyle w:val="NormalWeb"/>
        <w:numPr>
          <w:ilvl w:val="0"/>
          <w:numId w:val="14"/>
        </w:numPr>
        <w:spacing w:before="0" w:beforeAutospacing="0" w:after="0" w:afterAutospacing="0"/>
        <w:textAlignment w:val="baseline"/>
        <w:rPr>
          <w:rFonts w:ascii="PT Sans" w:hAnsi="PT Sans" w:cs="Arial"/>
          <w:color w:val="252C63"/>
        </w:rPr>
      </w:pPr>
      <w:r w:rsidRPr="00D06784">
        <w:rPr>
          <w:rFonts w:ascii="PT Sans" w:hAnsi="PT Sans" w:cs="Arial"/>
          <w:color w:val="252C63"/>
        </w:rPr>
        <w:t>Avoid feeling pressured to use "equity language." Be genuine and express yourself in the words that you have. </w:t>
      </w:r>
    </w:p>
    <w:p w14:paraId="19924FAD" w14:textId="4656FADB" w:rsidR="007B04D1" w:rsidRPr="00602653" w:rsidRDefault="00B525FA" w:rsidP="007B04D1">
      <w:pPr>
        <w:pStyle w:val="NormalWeb"/>
        <w:numPr>
          <w:ilvl w:val="0"/>
          <w:numId w:val="14"/>
        </w:numPr>
        <w:spacing w:before="0" w:beforeAutospacing="0" w:after="240" w:afterAutospacing="0"/>
        <w:textAlignment w:val="baseline"/>
        <w:rPr>
          <w:rFonts w:ascii="PT Sans" w:hAnsi="PT Sans" w:cs="Arial"/>
          <w:color w:val="252C63"/>
        </w:rPr>
      </w:pPr>
      <w:r w:rsidRPr="00D06784">
        <w:rPr>
          <w:rFonts w:ascii="PT Sans" w:hAnsi="PT Sans" w:cs="Arial"/>
          <w:color w:val="252C63"/>
        </w:rPr>
        <w:t>It’s okay if you don’t have answers to every question or feel unsure about what’s “right.” The Cougar Pause is not about judgment or penalization; it’s a tool to foster learning, growth, and meaningful reflection.</w:t>
      </w:r>
      <w:r w:rsidR="00602653">
        <w:rPr>
          <w:rFonts w:ascii="PT Sans" w:hAnsi="PT Sans" w:cs="Arial"/>
          <w:color w:val="252C63"/>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7B04D1" w14:paraId="064DC06E" w14:textId="77777777" w:rsidTr="007B04D1">
        <w:tc>
          <w:tcPr>
            <w:tcW w:w="2970" w:type="dxa"/>
            <w:vAlign w:val="center"/>
          </w:tcPr>
          <w:p w14:paraId="19C89DBF" w14:textId="24E0B274" w:rsidR="007B04D1" w:rsidRDefault="007B04D1" w:rsidP="007B04D1">
            <w:pPr>
              <w:rPr>
                <w:rFonts w:ascii="PT Sans" w:eastAsiaTheme="majorEastAsia" w:hAnsi="PT Sans" w:cstheme="majorBidi"/>
                <w:b/>
                <w:bCs/>
                <w:color w:val="252C63"/>
                <w:sz w:val="28"/>
                <w:szCs w:val="28"/>
              </w:rPr>
            </w:pPr>
            <w:r w:rsidRPr="00A6035A">
              <w:rPr>
                <w:rFonts w:ascii="PT Sans" w:eastAsiaTheme="majorEastAsia" w:hAnsi="PT Sans" w:cstheme="majorBidi"/>
                <w:b/>
                <w:bCs/>
                <w:color w:val="252C63"/>
                <w:sz w:val="28"/>
                <w:szCs w:val="28"/>
              </w:rPr>
              <w:t xml:space="preserve">Cougar Pause </w:t>
            </w:r>
            <w:r>
              <w:rPr>
                <w:rFonts w:ascii="PT Sans" w:eastAsiaTheme="majorEastAsia" w:hAnsi="PT Sans" w:cstheme="majorBidi"/>
                <w:b/>
                <w:bCs/>
                <w:color w:val="252C63"/>
                <w:sz w:val="28"/>
                <w:szCs w:val="28"/>
              </w:rPr>
              <w:br/>
            </w:r>
            <w:r w:rsidR="009A4B0E">
              <w:rPr>
                <w:rFonts w:ascii="PT Sans" w:eastAsiaTheme="majorEastAsia" w:hAnsi="PT Sans" w:cstheme="majorBidi"/>
                <w:b/>
                <w:bCs/>
                <w:color w:val="252C63"/>
                <w:sz w:val="28"/>
                <w:szCs w:val="28"/>
              </w:rPr>
              <w:softHyphen/>
            </w:r>
            <w:r w:rsidR="009A4B0E">
              <w:rPr>
                <w:rFonts w:ascii="PT Sans" w:eastAsiaTheme="majorEastAsia" w:hAnsi="PT Sans" w:cstheme="majorBidi"/>
                <w:b/>
                <w:bCs/>
                <w:color w:val="252C63"/>
                <w:sz w:val="28"/>
                <w:szCs w:val="28"/>
              </w:rPr>
              <w:softHyphen/>
            </w:r>
            <w:r w:rsidR="009A4B0E">
              <w:rPr>
                <w:rFonts w:ascii="PT Sans" w:eastAsiaTheme="majorEastAsia" w:hAnsi="PT Sans" w:cstheme="majorBidi"/>
                <w:b/>
                <w:bCs/>
                <w:color w:val="252C63"/>
                <w:sz w:val="28"/>
                <w:szCs w:val="28"/>
              </w:rPr>
              <w:softHyphen/>
            </w:r>
            <w:r w:rsidRPr="00A6035A">
              <w:rPr>
                <w:rFonts w:ascii="PT Sans" w:eastAsiaTheme="majorEastAsia" w:hAnsi="PT Sans" w:cstheme="majorBidi"/>
                <w:b/>
                <w:bCs/>
                <w:color w:val="252C63"/>
                <w:sz w:val="28"/>
                <w:szCs w:val="28"/>
              </w:rPr>
              <w:t>Visual Overview:</w:t>
            </w:r>
          </w:p>
          <w:p w14:paraId="005AF0A6" w14:textId="68F926D1" w:rsidR="008E03A5" w:rsidRPr="008E03A5" w:rsidRDefault="008E03A5" w:rsidP="007B04D1">
            <w:pPr>
              <w:rPr>
                <w:rFonts w:ascii="PT Sans" w:eastAsiaTheme="majorEastAsia" w:hAnsi="PT Sans" w:cstheme="majorBidi"/>
                <w:b/>
                <w:bCs/>
                <w:color w:val="252C63"/>
                <w:sz w:val="28"/>
                <w:szCs w:val="28"/>
              </w:rPr>
            </w:pPr>
            <w:r>
              <w:rPr>
                <w:rFonts w:ascii="PT Sans" w:eastAsiaTheme="majorEastAsia" w:hAnsi="PT Sans" w:cstheme="majorBidi"/>
                <w:b/>
                <w:bCs/>
                <w:noProof/>
                <w:color w:val="252C63"/>
                <w:sz w:val="28"/>
                <w:szCs w:val="28"/>
              </w:rPr>
              <w:drawing>
                <wp:inline distT="0" distB="0" distL="0" distR="0" wp14:anchorId="174A2CB8" wp14:editId="3731CAFD">
                  <wp:extent cx="5712400" cy="3090155"/>
                  <wp:effectExtent l="0" t="0" r="3175" b="0"/>
                  <wp:docPr id="1949081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175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2400" cy="3090155"/>
                          </a:xfrm>
                          <a:prstGeom prst="rect">
                            <a:avLst/>
                          </a:prstGeom>
                        </pic:spPr>
                      </pic:pic>
                    </a:graphicData>
                  </a:graphic>
                </wp:inline>
              </w:drawing>
            </w:r>
          </w:p>
        </w:tc>
        <w:tc>
          <w:tcPr>
            <w:tcW w:w="6390" w:type="dxa"/>
            <w:vAlign w:val="center"/>
          </w:tcPr>
          <w:p w14:paraId="3BCEC44E" w14:textId="2BBAE7B7" w:rsidR="007B04D1" w:rsidRDefault="007B04D1" w:rsidP="007B04D1">
            <w:pPr>
              <w:rPr>
                <w:rFonts w:ascii="PT Sans" w:eastAsiaTheme="majorEastAsia" w:hAnsi="PT Sans" w:cstheme="majorBidi"/>
                <w:color w:val="252C63"/>
                <w:sz w:val="40"/>
                <w:szCs w:val="40"/>
              </w:rPr>
            </w:pPr>
          </w:p>
        </w:tc>
      </w:tr>
    </w:tbl>
    <w:p w14:paraId="14A3DBC6" w14:textId="426221D3" w:rsidR="002A4473" w:rsidRPr="0006233B" w:rsidRDefault="0006233B" w:rsidP="008E03A5">
      <w:pPr>
        <w:shd w:val="clear" w:color="auto" w:fill="FFFFFF" w:themeFill="background1"/>
        <w:rPr>
          <w:rFonts w:ascii="PT Sans" w:eastAsiaTheme="majorEastAsia" w:hAnsi="PT Sans" w:cstheme="majorBidi"/>
          <w:b/>
          <w:bCs/>
          <w:color w:val="C00000"/>
          <w:sz w:val="28"/>
          <w:szCs w:val="28"/>
        </w:rPr>
      </w:pPr>
      <w:r>
        <w:rPr>
          <w:rFonts w:ascii="PT Sans" w:eastAsiaTheme="majorEastAsia" w:hAnsi="PT Sans" w:cstheme="majorBidi"/>
          <w:b/>
          <w:bCs/>
          <w:color w:val="C00000"/>
          <w:sz w:val="28"/>
          <w:szCs w:val="28"/>
        </w:rPr>
        <w:t>GET STARTED!</w:t>
      </w:r>
    </w:p>
    <w:p w14:paraId="6E155DB0"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b/>
          <w:bCs/>
          <w:color w:val="252C63"/>
        </w:rPr>
        <w:t xml:space="preserve">Read through all the questions.  </w:t>
      </w:r>
    </w:p>
    <w:p w14:paraId="44B8222C"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Go back through and </w:t>
      </w:r>
      <w:r w:rsidRPr="00654F26">
        <w:rPr>
          <w:rFonts w:ascii="PT Sans" w:eastAsiaTheme="majorEastAsia" w:hAnsi="PT Sans" w:cstheme="majorBidi"/>
          <w:b/>
          <w:bCs/>
          <w:color w:val="252C63"/>
        </w:rPr>
        <w:t>answer the questions that you can.</w:t>
      </w:r>
      <w:r w:rsidRPr="00654F26">
        <w:rPr>
          <w:rFonts w:ascii="PT Sans" w:eastAsiaTheme="majorEastAsia" w:hAnsi="PT Sans" w:cstheme="majorBidi"/>
          <w:color w:val="252C63"/>
        </w:rPr>
        <w:t xml:space="preserve">  </w:t>
      </w:r>
    </w:p>
    <w:p w14:paraId="6703C7ED"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Once you’ve answered the questions, </w:t>
      </w:r>
      <w:r w:rsidRPr="00654F26">
        <w:rPr>
          <w:rFonts w:ascii="PT Sans" w:eastAsiaTheme="majorEastAsia" w:hAnsi="PT Sans" w:cstheme="majorBidi"/>
          <w:b/>
          <w:bCs/>
          <w:color w:val="252C63"/>
        </w:rPr>
        <w:t xml:space="preserve">figure out what information is missing and what you still may need to know before moving on.  </w:t>
      </w:r>
    </w:p>
    <w:p w14:paraId="1D5A10F9" w14:textId="26350774" w:rsidR="002A4473" w:rsidRPr="00261692"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Based on the answers to your questions and what you need to know, </w:t>
      </w:r>
      <w:r w:rsidRPr="00654F26">
        <w:rPr>
          <w:rFonts w:ascii="PT Sans" w:eastAsiaTheme="majorEastAsia" w:hAnsi="PT Sans" w:cstheme="majorBidi"/>
          <w:b/>
          <w:bCs/>
          <w:color w:val="252C63"/>
        </w:rPr>
        <w:t>what actions are you going to take?</w:t>
      </w:r>
    </w:p>
    <w:p w14:paraId="4E5ED825" w14:textId="77777777" w:rsidR="00261692" w:rsidRPr="00261692" w:rsidRDefault="00261692" w:rsidP="00261692">
      <w:pPr>
        <w:pStyle w:val="ListParagraph"/>
        <w:spacing w:after="0" w:line="240" w:lineRule="auto"/>
        <w:ind w:left="1080"/>
        <w:rPr>
          <w:rFonts w:ascii="PT Sans" w:eastAsiaTheme="majorEastAsia" w:hAnsi="PT Sans" w:cstheme="majorBidi"/>
          <w:color w:val="252C63"/>
        </w:rPr>
      </w:pPr>
    </w:p>
    <w:p w14:paraId="0D14A884" w14:textId="7D7E609D" w:rsidR="002A4473" w:rsidRPr="00261692" w:rsidRDefault="00A6035A" w:rsidP="00D06784">
      <w:pPr>
        <w:rPr>
          <w:rFonts w:ascii="PT Sans" w:hAnsi="PT Sans"/>
          <w:color w:val="252C63"/>
          <w:sz w:val="22"/>
          <w:szCs w:val="22"/>
        </w:rPr>
      </w:pPr>
      <w:r w:rsidRPr="00261692">
        <w:rPr>
          <w:rFonts w:ascii="PT Sans" w:eastAsia="Times New Roman" w:hAnsi="PT Sans" w:cs="Arial"/>
          <w:b/>
          <w:bCs/>
          <w:color w:val="252C63"/>
          <w:kern w:val="0"/>
          <w:sz w:val="22"/>
          <w:szCs w:val="22"/>
          <w14:ligatures w14:val="none"/>
        </w:rPr>
        <w:t xml:space="preserve">NEED HELP? </w:t>
      </w:r>
      <w:r w:rsidR="002A4473" w:rsidRPr="00261692">
        <w:rPr>
          <w:rFonts w:ascii="PT Sans" w:eastAsia="Times New Roman" w:hAnsi="PT Sans" w:cs="Arial"/>
          <w:color w:val="252C63"/>
          <w:kern w:val="0"/>
          <w:sz w:val="22"/>
          <w:szCs w:val="22"/>
          <w14:ligatures w14:val="none"/>
        </w:rPr>
        <w:t xml:space="preserve">If you have questions about using this tool, please </w:t>
      </w:r>
      <w:r w:rsidR="002A4473" w:rsidRPr="00261692">
        <w:rPr>
          <w:rFonts w:ascii="PT Sans" w:eastAsia="Times New Roman" w:hAnsi="PT Sans" w:cs="Arial"/>
          <w:kern w:val="0"/>
          <w:sz w:val="22"/>
          <w:szCs w:val="22"/>
          <w14:ligatures w14:val="none"/>
        </w:rPr>
        <w:t>email</w:t>
      </w:r>
      <w:r w:rsidR="002A4473" w:rsidRPr="00261692">
        <w:rPr>
          <w:rFonts w:ascii="PT Sans" w:hAnsi="PT Sans"/>
          <w:sz w:val="22"/>
          <w:szCs w:val="22"/>
        </w:rPr>
        <w:t xml:space="preserve"> </w:t>
      </w:r>
      <w:hyperlink r:id="rId14" w:history="1">
        <w:r w:rsidR="002A4473" w:rsidRPr="00261692">
          <w:rPr>
            <w:rStyle w:val="Hyperlink"/>
            <w:rFonts w:ascii="PT Sans" w:hAnsi="PT Sans" w:cs="Calibri"/>
            <w:sz w:val="22"/>
            <w:szCs w:val="22"/>
            <w:shd w:val="clear" w:color="auto" w:fill="FFFFFF"/>
          </w:rPr>
          <w:t>diversity@clackamas.edu</w:t>
        </w:r>
      </w:hyperlink>
      <w:r w:rsidR="002A4473" w:rsidRPr="00261692">
        <w:rPr>
          <w:rFonts w:ascii="PT Sans" w:hAnsi="PT Sans"/>
          <w:color w:val="252C63"/>
          <w:sz w:val="22"/>
          <w:szCs w:val="22"/>
        </w:rPr>
        <w:t>.</w:t>
      </w:r>
    </w:p>
    <w:p w14:paraId="4C4E56F2" w14:textId="129D9924" w:rsidR="00B7239A" w:rsidRPr="007B04D1" w:rsidRDefault="00654F26" w:rsidP="007B04D1">
      <w:pPr>
        <w:rPr>
          <w:rFonts w:ascii="PT Sans" w:eastAsiaTheme="majorEastAsia" w:hAnsi="PT Sans" w:cstheme="majorBidi"/>
          <w:color w:val="252C63"/>
          <w:spacing w:val="-10"/>
          <w:kern w:val="28"/>
          <w:sz w:val="56"/>
          <w:szCs w:val="56"/>
        </w:rPr>
      </w:pPr>
      <w:bookmarkStart w:id="0" w:name="Foundation"/>
      <w:bookmarkEnd w:id="0"/>
      <w:r w:rsidRPr="008E03A5">
        <w:rPr>
          <w:rFonts w:ascii="PT Sans" w:hAnsi="PT Sans"/>
          <w:b/>
          <w:bCs/>
          <w:color w:val="C00000"/>
          <w:sz w:val="48"/>
          <w:szCs w:val="48"/>
        </w:rPr>
        <w:lastRenderedPageBreak/>
        <w:t>Foundation</w:t>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sidR="003F6675">
        <w:rPr>
          <w:rFonts w:ascii="PT Sans" w:hAnsi="PT Sans"/>
          <w:b/>
          <w:bCs/>
          <w:color w:val="252C63"/>
          <w:sz w:val="48"/>
          <w:szCs w:val="48"/>
        </w:rPr>
        <w:tab/>
      </w:r>
      <w:r w:rsidR="003F6675">
        <w:rPr>
          <w:rFonts w:ascii="PT Sans" w:hAnsi="PT Sans"/>
          <w:b/>
          <w:bCs/>
          <w:color w:val="252C63"/>
          <w:sz w:val="48"/>
          <w:szCs w:val="48"/>
        </w:rPr>
        <w:tab/>
      </w:r>
      <w:r w:rsidR="003F6675">
        <w:rPr>
          <w:rFonts w:ascii="PT Sans" w:hAnsi="PT Sans"/>
          <w:b/>
          <w:bCs/>
          <w:color w:val="252C63"/>
          <w:sz w:val="48"/>
          <w:szCs w:val="48"/>
        </w:rPr>
        <w:tab/>
        <w:t xml:space="preserve">    </w:t>
      </w:r>
      <w:r w:rsidR="00B7239A">
        <w:fldChar w:fldCharType="begin"/>
      </w:r>
      <w:r w:rsidR="00B7239A">
        <w:instrText>HYPERLINK \l "Collaborate"</w:instrText>
      </w:r>
      <w:r w:rsidR="00B7239A">
        <w:fldChar w:fldCharType="separate"/>
      </w:r>
      <w:r w:rsidR="00B7239A" w:rsidRPr="003F6675">
        <w:rPr>
          <w:rStyle w:val="Hyperlink"/>
          <w:rFonts w:ascii="PT Sans" w:hAnsi="PT Sans"/>
          <w:i/>
          <w:iCs/>
        </w:rPr>
        <w:t>Ne</w:t>
      </w:r>
      <w:r w:rsidR="00B7239A" w:rsidRPr="003F6675">
        <w:rPr>
          <w:rStyle w:val="Hyperlink"/>
          <w:rFonts w:ascii="PT Sans" w:hAnsi="PT Sans"/>
          <w:i/>
          <w:iCs/>
        </w:rPr>
        <w:t>x</w:t>
      </w:r>
      <w:r w:rsidR="00B7239A" w:rsidRPr="003F6675">
        <w:rPr>
          <w:rStyle w:val="Hyperlink"/>
          <w:rFonts w:ascii="PT Sans" w:hAnsi="PT Sans"/>
          <w:i/>
          <w:iCs/>
        </w:rPr>
        <w:t>t</w:t>
      </w:r>
      <w:r w:rsidR="00B7239A" w:rsidRPr="003F6675">
        <w:rPr>
          <w:rStyle w:val="Hyperlink"/>
          <w:rFonts w:ascii="PT Sans" w:hAnsi="PT Sans"/>
          <w:i/>
          <w:iCs/>
        </w:rPr>
        <w:t xml:space="preserve"> </w:t>
      </w:r>
      <w:r w:rsidR="00B7239A" w:rsidRPr="003F6675">
        <w:rPr>
          <w:rStyle w:val="Hyperlink"/>
          <w:rFonts w:ascii="PT Sans" w:hAnsi="PT Sans"/>
          <w:i/>
          <w:iCs/>
        </w:rPr>
        <w:t>S</w:t>
      </w:r>
      <w:r w:rsidR="00B7239A" w:rsidRPr="003F6675">
        <w:rPr>
          <w:rStyle w:val="Hyperlink"/>
          <w:rFonts w:ascii="PT Sans" w:hAnsi="PT Sans"/>
          <w:i/>
          <w:iCs/>
        </w:rPr>
        <w:t>tage</w:t>
      </w:r>
      <w:r w:rsidR="00B7239A">
        <w:rPr>
          <w:rStyle w:val="Hyperlink"/>
          <w:rFonts w:ascii="PT Sans" w:hAnsi="PT Sans"/>
          <w:i/>
          <w:iCs/>
        </w:rPr>
        <w:fldChar w:fldCharType="end"/>
      </w:r>
      <w:r>
        <w:rPr>
          <w:rFonts w:ascii="PT Sans" w:hAnsi="PT Sans"/>
          <w:i/>
          <w:iCs/>
          <w:color w:val="252C63"/>
        </w:rPr>
        <w:t xml:space="preserve">    |    </w:t>
      </w:r>
      <w:hyperlink w:anchor="Actions" w:history="1">
        <w:r w:rsidR="00831BEC" w:rsidRPr="003F6675">
          <w:rPr>
            <w:rStyle w:val="Hyperlink"/>
            <w:rFonts w:ascii="PT Sans" w:hAnsi="PT Sans"/>
            <w:i/>
            <w:iCs/>
          </w:rPr>
          <w:t>Acti</w:t>
        </w:r>
        <w:r w:rsidR="00831BEC" w:rsidRPr="003F6675">
          <w:rPr>
            <w:rStyle w:val="Hyperlink"/>
            <w:rFonts w:ascii="PT Sans" w:hAnsi="PT Sans"/>
            <w:i/>
            <w:iCs/>
          </w:rPr>
          <w:t>o</w:t>
        </w:r>
        <w:r w:rsidR="00831BEC" w:rsidRPr="003F6675">
          <w:rPr>
            <w:rStyle w:val="Hyperlink"/>
            <w:rFonts w:ascii="PT Sans" w:hAnsi="PT Sans"/>
            <w:i/>
            <w:iCs/>
          </w:rPr>
          <w:t>ns</w:t>
        </w:r>
      </w:hyperlink>
    </w:p>
    <w:p w14:paraId="7B9344A4" w14:textId="7D94BD8E" w:rsidR="008723FD" w:rsidRPr="00931DD9" w:rsidRDefault="008E03A5" w:rsidP="00D06784">
      <w:pPr>
        <w:rPr>
          <w:rFonts w:ascii="PT Sans" w:eastAsiaTheme="majorEastAsia" w:hAnsi="PT Sans" w:cstheme="majorBidi"/>
          <w:b/>
          <w:bCs/>
          <w:color w:val="252C63"/>
          <w:sz w:val="28"/>
          <w:szCs w:val="28"/>
        </w:rPr>
      </w:pPr>
      <w:r>
        <w:rPr>
          <w:rFonts w:ascii="PT Sans" w:eastAsiaTheme="majorEastAsia" w:hAnsi="PT Sans" w:cstheme="majorBidi"/>
          <w:b/>
          <w:bCs/>
          <w:noProof/>
          <w:color w:val="252C63"/>
          <w:sz w:val="28"/>
          <w:szCs w:val="28"/>
        </w:rPr>
        <w:drawing>
          <wp:inline distT="0" distB="0" distL="0" distR="0" wp14:anchorId="1186082A" wp14:editId="7199B3B3">
            <wp:extent cx="2587724" cy="2219470"/>
            <wp:effectExtent l="0" t="0" r="3175" b="3175"/>
            <wp:docPr id="5115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7724" cy="2219470"/>
                    </a:xfrm>
                    <a:prstGeom prst="rect">
                      <a:avLst/>
                    </a:prstGeom>
                  </pic:spPr>
                </pic:pic>
              </a:graphicData>
            </a:graphic>
          </wp:inline>
        </w:drawing>
      </w:r>
      <w:r w:rsidR="00931DD9">
        <w:rPr>
          <w:rFonts w:ascii="PT Sans" w:eastAsiaTheme="majorEastAsia" w:hAnsi="PT Sans" w:cstheme="majorBidi"/>
          <w:b/>
          <w:bCs/>
          <w:color w:val="252C63"/>
          <w:sz w:val="28"/>
          <w:szCs w:val="28"/>
        </w:rPr>
        <w:br/>
      </w:r>
      <w:r w:rsidR="007B04D1">
        <w:rPr>
          <w:rFonts w:ascii="PT Sans" w:eastAsiaTheme="majorEastAsia" w:hAnsi="PT Sans" w:cstheme="majorBidi"/>
          <w:b/>
          <w:bCs/>
          <w:color w:val="252C63"/>
          <w:sz w:val="28"/>
          <w:szCs w:val="28"/>
        </w:rPr>
        <w:br/>
      </w:r>
      <w:r w:rsidR="008723FD" w:rsidRPr="005C1D05">
        <w:rPr>
          <w:rFonts w:ascii="PT Sans" w:eastAsiaTheme="majorEastAsia" w:hAnsi="PT Sans" w:cstheme="majorBidi"/>
          <w:b/>
          <w:bCs/>
          <w:color w:val="C00000"/>
          <w:sz w:val="28"/>
          <w:szCs w:val="28"/>
        </w:rPr>
        <w:t xml:space="preserve">Questions for Reflection: </w:t>
      </w:r>
    </w:p>
    <w:p w14:paraId="63E9D81E" w14:textId="30CF93A9" w:rsidR="00E24678" w:rsidRPr="005C1D05" w:rsidRDefault="008723FD" w:rsidP="00D06784">
      <w:pPr>
        <w:pStyle w:val="NormalWeb"/>
        <w:numPr>
          <w:ilvl w:val="0"/>
          <w:numId w:val="1"/>
        </w:numPr>
        <w:spacing w:before="200" w:beforeAutospacing="0" w:after="0" w:afterAutospacing="0"/>
        <w:textAlignment w:val="baseline"/>
        <w:rPr>
          <w:rFonts w:ascii="PT Sans" w:eastAsiaTheme="minorHAnsi" w:hAnsi="PT Sans" w:cstheme="minorBidi"/>
          <w:color w:val="C00000"/>
          <w:kern w:val="2"/>
          <w14:ligatures w14:val="standardContextual"/>
        </w:rPr>
      </w:pPr>
      <w:r w:rsidRPr="005C1D05">
        <w:rPr>
          <w:rFonts w:ascii="PT Sans" w:eastAsiaTheme="minorHAnsi" w:hAnsi="PT Sans" w:cstheme="minorBidi"/>
          <w:color w:val="C00000"/>
          <w:kern w:val="2"/>
          <w14:ligatures w14:val="standardContextual"/>
        </w:rPr>
        <w:t>What is the primary goal of this work? What is the deeper purpose behind it?</w:t>
      </w:r>
    </w:p>
    <w:p w14:paraId="58491699" w14:textId="77777777" w:rsidR="00E24678" w:rsidRPr="005C1D05" w:rsidRDefault="00E24678" w:rsidP="00D06784">
      <w:pPr>
        <w:pStyle w:val="NormalWeb"/>
        <w:spacing w:before="200" w:beforeAutospacing="0" w:after="0" w:afterAutospacing="0"/>
        <w:textAlignment w:val="baseline"/>
        <w:rPr>
          <w:rFonts w:ascii="PT Sans" w:eastAsiaTheme="minorHAnsi" w:hAnsi="PT Sans" w:cstheme="minorBidi"/>
          <w:color w:val="C00000"/>
          <w:kern w:val="2"/>
          <w14:ligatures w14:val="standardContextual"/>
        </w:rPr>
      </w:pPr>
    </w:p>
    <w:p w14:paraId="62C7CB87" w14:textId="77777777" w:rsidR="00E24678" w:rsidRPr="005C1D05" w:rsidRDefault="00E24678" w:rsidP="00D06784">
      <w:pPr>
        <w:pStyle w:val="NormalWeb"/>
        <w:spacing w:before="200" w:beforeAutospacing="0" w:after="0" w:afterAutospacing="0"/>
        <w:textAlignment w:val="baseline"/>
        <w:rPr>
          <w:rFonts w:ascii="PT Sans" w:eastAsiaTheme="minorHAnsi" w:hAnsi="PT Sans" w:cstheme="minorBidi"/>
          <w:color w:val="C00000"/>
          <w:kern w:val="2"/>
          <w14:ligatures w14:val="standardContextual"/>
        </w:rPr>
      </w:pPr>
    </w:p>
    <w:p w14:paraId="7BAA7F56" w14:textId="77777777" w:rsidR="00E24678" w:rsidRPr="005C1D05" w:rsidRDefault="00E24678" w:rsidP="00D06784">
      <w:pPr>
        <w:pStyle w:val="NormalWeb"/>
        <w:spacing w:before="200" w:beforeAutospacing="0" w:after="0" w:afterAutospacing="0"/>
        <w:textAlignment w:val="baseline"/>
        <w:rPr>
          <w:rFonts w:ascii="PT Sans" w:eastAsiaTheme="minorHAnsi" w:hAnsi="PT Sans" w:cstheme="minorBidi"/>
          <w:color w:val="C00000"/>
          <w:kern w:val="2"/>
          <w14:ligatures w14:val="standardContextual"/>
        </w:rPr>
      </w:pPr>
    </w:p>
    <w:p w14:paraId="04C3F5FF" w14:textId="77777777" w:rsidR="00E24678" w:rsidRPr="005C1D05" w:rsidRDefault="008723FD" w:rsidP="00D06784">
      <w:pPr>
        <w:pStyle w:val="NormalWeb"/>
        <w:numPr>
          <w:ilvl w:val="0"/>
          <w:numId w:val="1"/>
        </w:numPr>
        <w:spacing w:before="0" w:beforeAutospacing="0" w:after="0" w:afterAutospacing="0"/>
        <w:textAlignment w:val="baseline"/>
        <w:rPr>
          <w:rFonts w:ascii="PT Sans" w:eastAsiaTheme="minorHAnsi" w:hAnsi="PT Sans" w:cstheme="minorBidi"/>
          <w:color w:val="C00000"/>
          <w:kern w:val="2"/>
          <w14:ligatures w14:val="standardContextual"/>
        </w:rPr>
      </w:pPr>
      <w:r w:rsidRPr="005C1D05">
        <w:rPr>
          <w:rFonts w:ascii="PT Sans" w:eastAsiaTheme="minorHAnsi" w:hAnsi="PT Sans" w:cstheme="minorBidi"/>
          <w:color w:val="C00000"/>
          <w:kern w:val="2"/>
          <w14:ligatures w14:val="standardContextual"/>
        </w:rPr>
        <w:t>What specific outcomes are you aiming to accomplish? Why are these outcomes important?</w:t>
      </w:r>
    </w:p>
    <w:p w14:paraId="3E8A3A68"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1BE4B012"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49807880"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4B12D5EB"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035A229E" w14:textId="609B90E7" w:rsidR="008723FD" w:rsidRPr="005C1D05" w:rsidRDefault="008723FD"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r w:rsidRPr="005C1D05">
        <w:rPr>
          <w:rFonts w:ascii="PT Sans" w:eastAsiaTheme="minorHAnsi" w:hAnsi="PT Sans" w:cstheme="minorBidi"/>
          <w:color w:val="C00000"/>
          <w:kern w:val="2"/>
          <w14:ligatures w14:val="standardContextual"/>
        </w:rPr>
        <w:t> </w:t>
      </w:r>
    </w:p>
    <w:p w14:paraId="33EEB6AE" w14:textId="35BC3FC0" w:rsidR="008723FD" w:rsidRPr="005C1D05" w:rsidRDefault="008723FD" w:rsidP="00D06784">
      <w:pPr>
        <w:pStyle w:val="NormalWeb"/>
        <w:numPr>
          <w:ilvl w:val="0"/>
          <w:numId w:val="1"/>
        </w:numPr>
        <w:spacing w:before="0" w:beforeAutospacing="0" w:after="0" w:afterAutospacing="0"/>
        <w:textAlignment w:val="baseline"/>
        <w:rPr>
          <w:rFonts w:ascii="PT Sans" w:eastAsiaTheme="minorHAnsi" w:hAnsi="PT Sans" w:cstheme="minorBidi"/>
          <w:i/>
          <w:iCs/>
          <w:color w:val="C00000"/>
          <w:kern w:val="2"/>
          <w14:ligatures w14:val="standardContextual"/>
        </w:rPr>
      </w:pPr>
      <w:r w:rsidRPr="005C1D05">
        <w:rPr>
          <w:rFonts w:ascii="PT Sans" w:eastAsiaTheme="minorHAnsi" w:hAnsi="PT Sans" w:cstheme="minorBidi"/>
          <w:color w:val="C00000"/>
          <w:kern w:val="2"/>
          <w14:ligatures w14:val="standardContextual"/>
        </w:rPr>
        <w:t>Who are you centering in this work? Be specific about their identities and narrow your focus. Examples might be bilingual high school students at Milwaukie High School, or Black male students currently attending CCC full-time. </w:t>
      </w:r>
      <w:r w:rsidR="002A4473" w:rsidRPr="005C1D05">
        <w:rPr>
          <w:rFonts w:ascii="PT Sans" w:eastAsiaTheme="minorHAnsi" w:hAnsi="PT Sans" w:cstheme="minorBidi"/>
          <w:i/>
          <w:iCs/>
          <w:color w:val="C00000"/>
          <w:kern w:val="2"/>
          <w14:ligatures w14:val="standardContextual"/>
        </w:rPr>
        <w:t>(For more ideas to help you specifically define your audience, please refer to the Identity Groups resource document.)</w:t>
      </w:r>
    </w:p>
    <w:p w14:paraId="670772D2"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01120763"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6A6DBD38" w14:textId="77777777" w:rsidR="00E24678"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7A51DD5A" w14:textId="77777777" w:rsidR="00931DD9" w:rsidRPr="005C1D05" w:rsidRDefault="00931DD9"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36C651C1"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2389710A"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67E2FC49" w14:textId="77777777" w:rsidR="008723FD" w:rsidRPr="005C1D05" w:rsidRDefault="008723FD" w:rsidP="00D06784">
      <w:pPr>
        <w:pStyle w:val="NormalWeb"/>
        <w:numPr>
          <w:ilvl w:val="0"/>
          <w:numId w:val="1"/>
        </w:numPr>
        <w:spacing w:before="0" w:beforeAutospacing="0" w:after="0" w:afterAutospacing="0"/>
        <w:textAlignment w:val="baseline"/>
        <w:rPr>
          <w:rFonts w:ascii="PT Sans" w:eastAsiaTheme="minorHAnsi" w:hAnsi="PT Sans" w:cstheme="minorBidi"/>
          <w:color w:val="C00000"/>
          <w:kern w:val="2"/>
          <w14:ligatures w14:val="standardContextual"/>
        </w:rPr>
      </w:pPr>
      <w:r w:rsidRPr="005C1D05">
        <w:rPr>
          <w:rFonts w:ascii="PT Sans" w:eastAsiaTheme="minorHAnsi" w:hAnsi="PT Sans" w:cstheme="minorBidi"/>
          <w:color w:val="C00000"/>
          <w:kern w:val="2"/>
          <w14:ligatures w14:val="standardContextual"/>
        </w:rPr>
        <w:lastRenderedPageBreak/>
        <w:t>How will this work support or challenge those whom we are centering?</w:t>
      </w:r>
    </w:p>
    <w:p w14:paraId="3E0D4B33"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79B394F5"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68445805"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72C339C8"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1B39423A"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09F57CE0" w14:textId="77777777" w:rsidR="008723FD" w:rsidRPr="005C1D05" w:rsidRDefault="008723FD" w:rsidP="00D06784">
      <w:pPr>
        <w:pStyle w:val="NormalWeb"/>
        <w:numPr>
          <w:ilvl w:val="0"/>
          <w:numId w:val="1"/>
        </w:numPr>
        <w:spacing w:before="0" w:beforeAutospacing="0" w:after="0" w:afterAutospacing="0"/>
        <w:textAlignment w:val="baseline"/>
        <w:rPr>
          <w:rFonts w:ascii="PT Sans" w:eastAsiaTheme="minorHAnsi" w:hAnsi="PT Sans" w:cstheme="minorBidi"/>
          <w:color w:val="C00000"/>
          <w:kern w:val="2"/>
          <w14:ligatures w14:val="standardContextual"/>
        </w:rPr>
      </w:pPr>
      <w:r w:rsidRPr="005C1D05">
        <w:rPr>
          <w:rFonts w:ascii="PT Sans" w:eastAsiaTheme="minorHAnsi" w:hAnsi="PT Sans" w:cstheme="minorBidi"/>
          <w:color w:val="C00000"/>
          <w:kern w:val="2"/>
          <w14:ligatures w14:val="standardContextual"/>
        </w:rPr>
        <w:t>What parameters inform or constrain your work? What are the potential tradeoffs and benefits?</w:t>
      </w:r>
    </w:p>
    <w:p w14:paraId="049E7951"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09FA6BC0"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2A919393"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78E15024"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63DF3E46" w14:textId="1BA95D05" w:rsidR="008723FD" w:rsidRPr="005C1D05" w:rsidRDefault="008723FD" w:rsidP="00D06784">
      <w:pPr>
        <w:pStyle w:val="NormalWeb"/>
        <w:numPr>
          <w:ilvl w:val="0"/>
          <w:numId w:val="1"/>
        </w:numPr>
        <w:spacing w:before="0" w:beforeAutospacing="0" w:after="0" w:afterAutospacing="0"/>
        <w:textAlignment w:val="baseline"/>
        <w:rPr>
          <w:rFonts w:ascii="PT Sans" w:eastAsiaTheme="minorHAnsi" w:hAnsi="PT Sans" w:cstheme="minorBidi"/>
          <w:color w:val="C00000"/>
          <w:kern w:val="2"/>
          <w14:ligatures w14:val="standardContextual"/>
        </w:rPr>
      </w:pPr>
      <w:r w:rsidRPr="005C1D05">
        <w:rPr>
          <w:rFonts w:ascii="PT Sans" w:eastAsiaTheme="minorHAnsi" w:hAnsi="PT Sans" w:cstheme="minorBidi"/>
          <w:color w:val="C00000"/>
          <w:kern w:val="2"/>
          <w14:ligatures w14:val="standardContextual"/>
        </w:rPr>
        <w:t>What knowledge, insights, biases, or assumptions are you bringing into this work —from background research, existing feedback, Clackamas Community College cultural norms, etc.?</w:t>
      </w:r>
    </w:p>
    <w:p w14:paraId="3863FEA3"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19B0B4D5"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077551DB"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23C70B86" w14:textId="77777777" w:rsidR="00E24678" w:rsidRPr="005C1D05" w:rsidRDefault="00E24678"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596D091D" w14:textId="77777777" w:rsidR="005C1D05" w:rsidRPr="005C1D05" w:rsidRDefault="005C1D05" w:rsidP="00D06784">
      <w:pPr>
        <w:pStyle w:val="NormalWeb"/>
        <w:spacing w:before="0" w:beforeAutospacing="0" w:after="0" w:afterAutospacing="0"/>
        <w:textAlignment w:val="baseline"/>
        <w:rPr>
          <w:rFonts w:ascii="PT Sans" w:eastAsiaTheme="minorHAnsi" w:hAnsi="PT Sans" w:cstheme="minorBidi"/>
          <w:color w:val="C00000"/>
          <w:kern w:val="2"/>
          <w14:ligatures w14:val="standardContextual"/>
        </w:rPr>
      </w:pPr>
    </w:p>
    <w:p w14:paraId="04E74EB4" w14:textId="61133680" w:rsidR="002A4473" w:rsidRPr="005C1D05" w:rsidRDefault="008723FD" w:rsidP="00D06784">
      <w:pPr>
        <w:pStyle w:val="NormalWeb"/>
        <w:numPr>
          <w:ilvl w:val="0"/>
          <w:numId w:val="1"/>
        </w:numPr>
        <w:spacing w:before="0" w:beforeAutospacing="0" w:after="0" w:afterAutospacing="0"/>
        <w:textAlignment w:val="baseline"/>
        <w:rPr>
          <w:rFonts w:ascii="PT Sans" w:eastAsiaTheme="minorHAnsi" w:hAnsi="PT Sans" w:cstheme="minorBidi"/>
          <w:color w:val="C00000"/>
          <w:kern w:val="2"/>
          <w14:ligatures w14:val="standardContextual"/>
        </w:rPr>
      </w:pPr>
      <w:r w:rsidRPr="005C1D05">
        <w:rPr>
          <w:rFonts w:ascii="PT Sans" w:eastAsiaTheme="minorHAnsi" w:hAnsi="PT Sans" w:cstheme="minorBidi"/>
          <w:color w:val="C00000"/>
          <w:kern w:val="2"/>
          <w14:ligatures w14:val="standardContextual"/>
        </w:rPr>
        <w:t xml:space="preserve">Are you the most informed person to answer these questions? If not, who else might you bring in to help?   </w:t>
      </w:r>
    </w:p>
    <w:p w14:paraId="6958B855" w14:textId="77777777" w:rsidR="005C1D05" w:rsidRPr="005C1D05" w:rsidRDefault="005C1D05" w:rsidP="005C1D05">
      <w:pPr>
        <w:pStyle w:val="NormalWeb"/>
        <w:spacing w:before="0" w:beforeAutospacing="0" w:after="0" w:afterAutospacing="0"/>
        <w:ind w:left="720"/>
        <w:textAlignment w:val="baseline"/>
        <w:rPr>
          <w:rFonts w:ascii="PT Sans" w:eastAsiaTheme="minorHAnsi" w:hAnsi="PT Sans" w:cstheme="minorBidi"/>
          <w:color w:val="252C63"/>
          <w:kern w:val="2"/>
          <w14:ligatures w14:val="standardContextual"/>
        </w:rPr>
      </w:pPr>
    </w:p>
    <w:p w14:paraId="2D714364" w14:textId="77777777" w:rsidR="002A4473" w:rsidRDefault="002A4473" w:rsidP="00D06784">
      <w:pPr>
        <w:rPr>
          <w:rFonts w:ascii="PT Sans" w:hAnsi="PT Sans" w:cs="Arial"/>
          <w:color w:val="252C63"/>
        </w:rPr>
      </w:pPr>
    </w:p>
    <w:p w14:paraId="6D3AD632" w14:textId="77777777" w:rsidR="005C1D05" w:rsidRDefault="005C1D05" w:rsidP="00D06784">
      <w:pPr>
        <w:rPr>
          <w:rFonts w:ascii="PT Sans" w:hAnsi="PT Sans" w:cs="Arial"/>
          <w:color w:val="252C63"/>
        </w:rPr>
      </w:pPr>
    </w:p>
    <w:p w14:paraId="398F4426" w14:textId="77777777" w:rsidR="00931DD9" w:rsidRPr="00D06784" w:rsidRDefault="00931DD9" w:rsidP="00D06784">
      <w:pPr>
        <w:rPr>
          <w:rFonts w:ascii="PT Sans" w:hAnsi="PT Sans" w:cs="Arial"/>
          <w:color w:val="252C63"/>
        </w:rPr>
      </w:pPr>
    </w:p>
    <w:p w14:paraId="5B030E36" w14:textId="77777777" w:rsidR="002A4473" w:rsidRPr="00D06784" w:rsidRDefault="002A4473" w:rsidP="00D06784">
      <w:pPr>
        <w:rPr>
          <w:rFonts w:ascii="PT Sans" w:hAnsi="PT Sans" w:cs="Arial"/>
          <w:color w:val="252C63"/>
        </w:rPr>
      </w:pPr>
    </w:p>
    <w:p w14:paraId="38D6C72C" w14:textId="77777777" w:rsidR="002A4473" w:rsidRPr="00D06784" w:rsidRDefault="002A4473" w:rsidP="00D06784">
      <w:pPr>
        <w:rPr>
          <w:rFonts w:ascii="PT Sans" w:hAnsi="PT Sans" w:cs="Arial"/>
          <w:color w:val="252C63"/>
        </w:rPr>
      </w:pPr>
    </w:p>
    <w:p w14:paraId="7EF177EC" w14:textId="77777777" w:rsidR="002A4473" w:rsidRPr="00D06784" w:rsidRDefault="002A4473" w:rsidP="00D06784">
      <w:pPr>
        <w:rPr>
          <w:rFonts w:ascii="PT Sans" w:hAnsi="PT Sans" w:cs="Arial"/>
          <w:color w:val="252C63"/>
        </w:rPr>
      </w:pPr>
    </w:p>
    <w:p w14:paraId="64F06AB0" w14:textId="77777777" w:rsidR="002A4473" w:rsidRPr="00D06784" w:rsidRDefault="002A4473" w:rsidP="00D06784">
      <w:pPr>
        <w:rPr>
          <w:rFonts w:ascii="PT Sans" w:hAnsi="PT Sans" w:cs="Arial"/>
          <w:color w:val="252C63"/>
        </w:rPr>
      </w:pPr>
    </w:p>
    <w:p w14:paraId="23E2050E" w14:textId="77777777" w:rsidR="002A4473" w:rsidRPr="00D06784" w:rsidRDefault="002A4473" w:rsidP="00D06784">
      <w:pPr>
        <w:rPr>
          <w:rFonts w:ascii="PT Sans" w:hAnsi="PT Sans" w:cs="Arial"/>
          <w:color w:val="252C63"/>
        </w:rPr>
      </w:pPr>
    </w:p>
    <w:p w14:paraId="61B45184" w14:textId="77777777" w:rsidR="007B04D1" w:rsidRDefault="007B04D1" w:rsidP="00654F26">
      <w:pPr>
        <w:pStyle w:val="Title"/>
        <w:ind w:left="360"/>
        <w:rPr>
          <w:rFonts w:ascii="PT Sans" w:hAnsi="PT Sans"/>
          <w:b/>
          <w:bCs/>
          <w:color w:val="252C63"/>
          <w:sz w:val="48"/>
          <w:szCs w:val="48"/>
        </w:rPr>
      </w:pPr>
    </w:p>
    <w:p w14:paraId="4D6D831B" w14:textId="77777777" w:rsidR="007B04D1" w:rsidRDefault="007B04D1" w:rsidP="00654F26">
      <w:pPr>
        <w:pStyle w:val="Title"/>
        <w:ind w:left="360"/>
        <w:rPr>
          <w:rFonts w:ascii="PT Sans" w:hAnsi="PT Sans"/>
          <w:b/>
          <w:bCs/>
          <w:color w:val="252C63"/>
          <w:sz w:val="48"/>
          <w:szCs w:val="48"/>
        </w:rPr>
      </w:pPr>
    </w:p>
    <w:p w14:paraId="637F348D" w14:textId="2715AE6E" w:rsidR="007B04D1" w:rsidRDefault="00654F26" w:rsidP="007B04D1">
      <w:pPr>
        <w:pStyle w:val="Title"/>
        <w:ind w:left="360"/>
        <w:rPr>
          <w:rFonts w:ascii="PT Sans" w:hAnsi="PT Sans"/>
          <w:i/>
          <w:iCs/>
          <w:color w:val="252C63"/>
          <w:sz w:val="24"/>
          <w:szCs w:val="24"/>
          <w:u w:val="single"/>
        </w:rPr>
      </w:pPr>
      <w:bookmarkStart w:id="1" w:name="Collaborate"/>
      <w:bookmarkEnd w:id="1"/>
      <w:r w:rsidRPr="005C1D05">
        <w:rPr>
          <w:rFonts w:ascii="PT Sans" w:hAnsi="PT Sans"/>
          <w:b/>
          <w:bCs/>
          <w:color w:val="781278"/>
          <w:sz w:val="48"/>
          <w:szCs w:val="48"/>
        </w:rPr>
        <w:lastRenderedPageBreak/>
        <w:t>Collaborate</w:t>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fldChar w:fldCharType="begin"/>
      </w:r>
      <w:r w:rsidR="006369E6">
        <w:instrText>HYPERLINK  \l "Implement"</w:instrText>
      </w:r>
      <w:r>
        <w:fldChar w:fldCharType="separate"/>
      </w:r>
      <w:r w:rsidRPr="003F6675">
        <w:rPr>
          <w:rStyle w:val="Hyperlink"/>
          <w:rFonts w:ascii="PT Sans" w:hAnsi="PT Sans"/>
          <w:i/>
          <w:iCs/>
          <w:sz w:val="24"/>
          <w:szCs w:val="24"/>
        </w:rPr>
        <w:t xml:space="preserve">Next </w:t>
      </w:r>
      <w:r w:rsidRPr="003F6675">
        <w:rPr>
          <w:rStyle w:val="Hyperlink"/>
          <w:rFonts w:ascii="PT Sans" w:hAnsi="PT Sans"/>
          <w:i/>
          <w:iCs/>
          <w:sz w:val="24"/>
          <w:szCs w:val="24"/>
        </w:rPr>
        <w:t>S</w:t>
      </w:r>
      <w:r w:rsidRPr="003F6675">
        <w:rPr>
          <w:rStyle w:val="Hyperlink"/>
          <w:rFonts w:ascii="PT Sans" w:hAnsi="PT Sans"/>
          <w:i/>
          <w:iCs/>
          <w:sz w:val="24"/>
          <w:szCs w:val="24"/>
        </w:rPr>
        <w:t>t</w:t>
      </w:r>
      <w:r w:rsidRPr="003F6675">
        <w:rPr>
          <w:rStyle w:val="Hyperlink"/>
          <w:rFonts w:ascii="PT Sans" w:hAnsi="PT Sans"/>
          <w:i/>
          <w:iCs/>
          <w:sz w:val="24"/>
          <w:szCs w:val="24"/>
        </w:rPr>
        <w:t>a</w:t>
      </w:r>
      <w:r w:rsidRPr="003F6675">
        <w:rPr>
          <w:rStyle w:val="Hyperlink"/>
          <w:rFonts w:ascii="PT Sans" w:hAnsi="PT Sans"/>
          <w:i/>
          <w:iCs/>
          <w:sz w:val="24"/>
          <w:szCs w:val="24"/>
        </w:rPr>
        <w:t>g</w:t>
      </w:r>
      <w:r w:rsidRPr="003F6675">
        <w:rPr>
          <w:rStyle w:val="Hyperlink"/>
          <w:rFonts w:ascii="PT Sans" w:hAnsi="PT Sans"/>
          <w:i/>
          <w:iCs/>
          <w:sz w:val="24"/>
          <w:szCs w:val="24"/>
        </w:rPr>
        <w:t>e</w:t>
      </w:r>
      <w:r>
        <w:rPr>
          <w:rStyle w:val="Hyperlink"/>
          <w:rFonts w:ascii="PT Sans" w:hAnsi="PT Sans"/>
          <w:i/>
          <w:iCs/>
          <w:sz w:val="24"/>
          <w:szCs w:val="24"/>
        </w:rPr>
        <w:fldChar w:fldCharType="end"/>
      </w:r>
      <w:r>
        <w:rPr>
          <w:rFonts w:ascii="PT Sans" w:hAnsi="PT Sans"/>
          <w:i/>
          <w:iCs/>
          <w:color w:val="252C63"/>
          <w:sz w:val="24"/>
          <w:szCs w:val="24"/>
        </w:rPr>
        <w:t xml:space="preserve">    |    </w:t>
      </w:r>
      <w:hyperlink w:anchor="Foundation" w:history="1">
        <w:r w:rsidRPr="003F6675">
          <w:rPr>
            <w:rStyle w:val="Hyperlink"/>
            <w:rFonts w:ascii="PT Sans" w:hAnsi="PT Sans"/>
            <w:i/>
            <w:iCs/>
            <w:sz w:val="24"/>
            <w:szCs w:val="24"/>
          </w:rPr>
          <w:t>Prev</w:t>
        </w:r>
        <w:r w:rsidRPr="003F6675">
          <w:rPr>
            <w:rStyle w:val="Hyperlink"/>
            <w:rFonts w:ascii="PT Sans" w:hAnsi="PT Sans"/>
            <w:i/>
            <w:iCs/>
            <w:sz w:val="24"/>
            <w:szCs w:val="24"/>
          </w:rPr>
          <w:t>i</w:t>
        </w:r>
        <w:r w:rsidRPr="003F6675">
          <w:rPr>
            <w:rStyle w:val="Hyperlink"/>
            <w:rFonts w:ascii="PT Sans" w:hAnsi="PT Sans"/>
            <w:i/>
            <w:iCs/>
            <w:sz w:val="24"/>
            <w:szCs w:val="24"/>
          </w:rPr>
          <w:t>o</w:t>
        </w:r>
        <w:r w:rsidRPr="003F6675">
          <w:rPr>
            <w:rStyle w:val="Hyperlink"/>
            <w:rFonts w:ascii="PT Sans" w:hAnsi="PT Sans"/>
            <w:i/>
            <w:iCs/>
            <w:sz w:val="24"/>
            <w:szCs w:val="24"/>
          </w:rPr>
          <w:t>u</w:t>
        </w:r>
        <w:r w:rsidRPr="003F6675">
          <w:rPr>
            <w:rStyle w:val="Hyperlink"/>
            <w:rFonts w:ascii="PT Sans" w:hAnsi="PT Sans"/>
            <w:i/>
            <w:iCs/>
            <w:sz w:val="24"/>
            <w:szCs w:val="24"/>
          </w:rPr>
          <w:t>s Stage</w:t>
        </w:r>
      </w:hyperlink>
      <w:r w:rsidRPr="00654F26">
        <w:rPr>
          <w:rFonts w:ascii="PT Sans" w:hAnsi="PT Sans"/>
          <w:i/>
          <w:iCs/>
          <w:color w:val="252C63"/>
          <w:sz w:val="24"/>
          <w:szCs w:val="24"/>
        </w:rPr>
        <w:t xml:space="preserve"> </w:t>
      </w:r>
      <w:r>
        <w:rPr>
          <w:rFonts w:ascii="PT Sans" w:hAnsi="PT Sans"/>
          <w:i/>
          <w:iCs/>
          <w:color w:val="252C63"/>
          <w:sz w:val="24"/>
          <w:szCs w:val="24"/>
        </w:rPr>
        <w:t xml:space="preserve">    |    </w:t>
      </w:r>
      <w:hyperlink w:anchor="Actions" w:history="1">
        <w:r w:rsidRPr="003F6675">
          <w:rPr>
            <w:rStyle w:val="Hyperlink"/>
            <w:rFonts w:ascii="PT Sans" w:hAnsi="PT Sans"/>
            <w:i/>
            <w:iCs/>
            <w:sz w:val="24"/>
            <w:szCs w:val="24"/>
          </w:rPr>
          <w:t>Actions</w:t>
        </w:r>
      </w:hyperlink>
    </w:p>
    <w:p w14:paraId="01536CE3" w14:textId="77777777" w:rsidR="005C1D05" w:rsidRDefault="005C1D05" w:rsidP="007B04D1">
      <w:pPr>
        <w:pStyle w:val="Title"/>
        <w:ind w:left="360"/>
        <w:rPr>
          <w:rFonts w:ascii="PT Sans" w:hAnsi="PT Sans"/>
          <w:b/>
          <w:bCs/>
          <w:color w:val="252C63"/>
          <w:sz w:val="28"/>
          <w:szCs w:val="28"/>
        </w:rPr>
      </w:pPr>
    </w:p>
    <w:p w14:paraId="0C4D8CC4" w14:textId="68AA512E" w:rsidR="005C1D05" w:rsidRPr="005C1D05" w:rsidRDefault="00931DD9" w:rsidP="005C1D05">
      <w:pPr>
        <w:pStyle w:val="Title"/>
        <w:ind w:left="360"/>
        <w:rPr>
          <w:rFonts w:ascii="PT Sans" w:hAnsi="PT Sans"/>
          <w:b/>
          <w:bCs/>
          <w:color w:val="252C63"/>
          <w:sz w:val="28"/>
          <w:szCs w:val="28"/>
        </w:rPr>
      </w:pPr>
      <w:r>
        <w:rPr>
          <w:rFonts w:ascii="PT Sans" w:hAnsi="PT Sans"/>
          <w:b/>
          <w:bCs/>
          <w:noProof/>
          <w:color w:val="252C63"/>
          <w:sz w:val="28"/>
          <w:szCs w:val="28"/>
        </w:rPr>
        <w:drawing>
          <wp:inline distT="0" distB="0" distL="0" distR="0" wp14:anchorId="6581DF9C" wp14:editId="0DC249E6">
            <wp:extent cx="2587724" cy="2048198"/>
            <wp:effectExtent l="0" t="0" r="3175" b="0"/>
            <wp:docPr id="7782334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33421"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724" cy="2048198"/>
                    </a:xfrm>
                    <a:prstGeom prst="rect">
                      <a:avLst/>
                    </a:prstGeom>
                  </pic:spPr>
                </pic:pic>
              </a:graphicData>
            </a:graphic>
          </wp:inline>
        </w:drawing>
      </w:r>
    </w:p>
    <w:p w14:paraId="5BCFAEE3" w14:textId="23C9332D" w:rsidR="00654F26" w:rsidRPr="005C1D05" w:rsidRDefault="007B04D1" w:rsidP="007B04D1">
      <w:pPr>
        <w:pStyle w:val="Title"/>
        <w:ind w:left="360"/>
        <w:rPr>
          <w:rFonts w:ascii="PT Sans" w:hAnsi="PT Sans"/>
          <w:b/>
          <w:bCs/>
          <w:color w:val="781278"/>
          <w:sz w:val="24"/>
          <w:szCs w:val="24"/>
        </w:rPr>
      </w:pPr>
      <w:r>
        <w:rPr>
          <w:rFonts w:ascii="PT Sans" w:hAnsi="PT Sans"/>
          <w:b/>
          <w:bCs/>
          <w:color w:val="252C63"/>
          <w:sz w:val="28"/>
          <w:szCs w:val="28"/>
        </w:rPr>
        <w:br/>
      </w:r>
      <w:r w:rsidR="00654F26" w:rsidRPr="005C1D05">
        <w:rPr>
          <w:rFonts w:ascii="PT Sans" w:hAnsi="PT Sans"/>
          <w:b/>
          <w:bCs/>
          <w:color w:val="781278"/>
          <w:sz w:val="28"/>
          <w:szCs w:val="28"/>
        </w:rPr>
        <w:t xml:space="preserve">Questions for Reflection: </w:t>
      </w:r>
    </w:p>
    <w:p w14:paraId="0AF0982B" w14:textId="77777777" w:rsidR="002A4473" w:rsidRPr="005C1D05" w:rsidRDefault="002A4473" w:rsidP="00D06784">
      <w:pPr>
        <w:pStyle w:val="NormalWeb"/>
        <w:numPr>
          <w:ilvl w:val="0"/>
          <w:numId w:val="9"/>
        </w:numPr>
        <w:spacing w:before="200" w:beforeAutospacing="0" w:after="0" w:afterAutospacing="0"/>
        <w:textAlignment w:val="baseline"/>
        <w:rPr>
          <w:rFonts w:ascii="PT Sans" w:hAnsi="PT Sans" w:cs="Arial"/>
          <w:color w:val="781278"/>
        </w:rPr>
      </w:pPr>
      <w:r w:rsidRPr="005C1D05">
        <w:rPr>
          <w:rFonts w:ascii="PT Sans" w:hAnsi="PT Sans" w:cs="Arial"/>
          <w:color w:val="781278"/>
        </w:rPr>
        <w:t>Who do you need to engage with and hear from about this work? Prioritize the centered audiences identified during the Foundation phase.  </w:t>
      </w:r>
    </w:p>
    <w:p w14:paraId="5B3CEDA5"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7C022B5E"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06ADA3C1"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4B0A4D49" w14:textId="77777777" w:rsidR="002A4473" w:rsidRPr="005C1D05" w:rsidRDefault="002A4473" w:rsidP="00D06784">
      <w:pPr>
        <w:pStyle w:val="NormalWeb"/>
        <w:numPr>
          <w:ilvl w:val="0"/>
          <w:numId w:val="9"/>
        </w:numPr>
        <w:spacing w:before="0" w:beforeAutospacing="0" w:after="0" w:afterAutospacing="0"/>
        <w:textAlignment w:val="baseline"/>
        <w:rPr>
          <w:rFonts w:ascii="PT Sans" w:hAnsi="PT Sans" w:cs="Arial"/>
          <w:color w:val="781278"/>
        </w:rPr>
      </w:pPr>
      <w:r w:rsidRPr="005C1D05">
        <w:rPr>
          <w:rFonts w:ascii="PT Sans" w:hAnsi="PT Sans" w:cs="Arial"/>
          <w:color w:val="781278"/>
        </w:rPr>
        <w:t>What techniques will be most effective and relevant when listening to and collaborating with your centered audiences (such as online surveys, focus groups, types of questions asked, anonymous feedback, etc.)?</w:t>
      </w:r>
    </w:p>
    <w:p w14:paraId="311B4C77"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2D796037"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0269509B"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1F2BF075"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6543D50A" w14:textId="77777777" w:rsidR="002A4473" w:rsidRPr="005C1D05" w:rsidRDefault="002A4473" w:rsidP="00D06784">
      <w:pPr>
        <w:pStyle w:val="NormalWeb"/>
        <w:numPr>
          <w:ilvl w:val="0"/>
          <w:numId w:val="9"/>
        </w:numPr>
        <w:spacing w:before="200" w:beforeAutospacing="0" w:after="0" w:afterAutospacing="0"/>
        <w:textAlignment w:val="baseline"/>
        <w:rPr>
          <w:rFonts w:ascii="PT Sans" w:hAnsi="PT Sans" w:cs="Arial"/>
          <w:color w:val="781278"/>
        </w:rPr>
      </w:pPr>
      <w:r w:rsidRPr="005C1D05">
        <w:rPr>
          <w:rFonts w:ascii="PT Sans" w:hAnsi="PT Sans" w:cs="Arial"/>
          <w:color w:val="781278"/>
        </w:rPr>
        <w:t>How will you best support diverse opinions so they can be shared during this collaboration, in a courageous space, while mitigating power dynamics?</w:t>
      </w:r>
    </w:p>
    <w:p w14:paraId="1EAC3BDD" w14:textId="77777777" w:rsidR="002A4473" w:rsidRPr="006369E6" w:rsidRDefault="002A4473" w:rsidP="00D06784">
      <w:pPr>
        <w:rPr>
          <w:rFonts w:ascii="PT Sans" w:hAnsi="PT Sans"/>
          <w:color w:val="781278"/>
        </w:rPr>
      </w:pPr>
    </w:p>
    <w:p w14:paraId="6D88763A" w14:textId="77777777" w:rsidR="002A4473" w:rsidRPr="005C1D05" w:rsidRDefault="002A4473" w:rsidP="00D06784">
      <w:pPr>
        <w:rPr>
          <w:rFonts w:ascii="PT Sans" w:hAnsi="PT Sans"/>
          <w:color w:val="781278"/>
        </w:rPr>
      </w:pPr>
    </w:p>
    <w:p w14:paraId="55114A5C" w14:textId="77777777" w:rsidR="002A4473" w:rsidRDefault="002A4473" w:rsidP="00D06784">
      <w:pPr>
        <w:rPr>
          <w:rFonts w:ascii="PT Sans" w:hAnsi="PT Sans"/>
          <w:color w:val="252C63"/>
        </w:rPr>
      </w:pPr>
    </w:p>
    <w:p w14:paraId="6E0F6464" w14:textId="77777777" w:rsidR="00831BEC" w:rsidRPr="00D06784" w:rsidRDefault="00831BEC" w:rsidP="00D06784">
      <w:pPr>
        <w:pStyle w:val="Title"/>
        <w:rPr>
          <w:rFonts w:ascii="PT Sans" w:hAnsi="PT Sans"/>
          <w:color w:val="252C63"/>
        </w:rPr>
      </w:pPr>
    </w:p>
    <w:p w14:paraId="4133B64D" w14:textId="3BFAE78D" w:rsidR="00654F26" w:rsidRPr="00654F26" w:rsidRDefault="00654F26" w:rsidP="00654F26">
      <w:pPr>
        <w:pStyle w:val="Title"/>
        <w:ind w:left="360"/>
        <w:rPr>
          <w:rFonts w:ascii="PT Sans" w:hAnsi="PT Sans"/>
          <w:b/>
          <w:bCs/>
          <w:color w:val="252C63"/>
          <w:sz w:val="24"/>
          <w:szCs w:val="24"/>
        </w:rPr>
      </w:pPr>
      <w:bookmarkStart w:id="2" w:name="Implement"/>
      <w:bookmarkEnd w:id="2"/>
      <w:r w:rsidRPr="005C1D05">
        <w:rPr>
          <w:rFonts w:ascii="PT Sans" w:hAnsi="PT Sans"/>
          <w:b/>
          <w:bCs/>
          <w:color w:val="252C63"/>
          <w:sz w:val="48"/>
          <w:szCs w:val="48"/>
        </w:rPr>
        <w:lastRenderedPageBreak/>
        <w:t>Implement</w:t>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hyperlink w:anchor="Communicate" w:history="1">
        <w:r w:rsidRPr="003F6675">
          <w:rPr>
            <w:rStyle w:val="Hyperlink"/>
            <w:rFonts w:ascii="PT Sans" w:hAnsi="PT Sans"/>
            <w:i/>
            <w:iCs/>
            <w:sz w:val="24"/>
            <w:szCs w:val="24"/>
          </w:rPr>
          <w:t>Next St</w:t>
        </w:r>
        <w:r w:rsidRPr="003F6675">
          <w:rPr>
            <w:rStyle w:val="Hyperlink"/>
            <w:rFonts w:ascii="PT Sans" w:hAnsi="PT Sans"/>
            <w:i/>
            <w:iCs/>
            <w:sz w:val="24"/>
            <w:szCs w:val="24"/>
          </w:rPr>
          <w:t>a</w:t>
        </w:r>
        <w:r w:rsidRPr="003F6675">
          <w:rPr>
            <w:rStyle w:val="Hyperlink"/>
            <w:rFonts w:ascii="PT Sans" w:hAnsi="PT Sans"/>
            <w:i/>
            <w:iCs/>
            <w:sz w:val="24"/>
            <w:szCs w:val="24"/>
          </w:rPr>
          <w:t>ge</w:t>
        </w:r>
      </w:hyperlink>
      <w:r>
        <w:rPr>
          <w:rFonts w:ascii="PT Sans" w:hAnsi="PT Sans"/>
          <w:i/>
          <w:iCs/>
          <w:color w:val="252C63"/>
          <w:sz w:val="24"/>
          <w:szCs w:val="24"/>
        </w:rPr>
        <w:t xml:space="preserve">    |    </w:t>
      </w:r>
      <w:hyperlink w:anchor="Collaborate" w:history="1">
        <w:r w:rsidRPr="003F6675">
          <w:rPr>
            <w:rStyle w:val="Hyperlink"/>
            <w:rFonts w:ascii="PT Sans" w:hAnsi="PT Sans"/>
            <w:i/>
            <w:iCs/>
            <w:sz w:val="24"/>
            <w:szCs w:val="24"/>
          </w:rPr>
          <w:t>Pre</w:t>
        </w:r>
        <w:r w:rsidRPr="003F6675">
          <w:rPr>
            <w:rStyle w:val="Hyperlink"/>
            <w:rFonts w:ascii="PT Sans" w:hAnsi="PT Sans"/>
            <w:i/>
            <w:iCs/>
            <w:sz w:val="24"/>
            <w:szCs w:val="24"/>
          </w:rPr>
          <w:t>v</w:t>
        </w:r>
        <w:r w:rsidRPr="003F6675">
          <w:rPr>
            <w:rStyle w:val="Hyperlink"/>
            <w:rFonts w:ascii="PT Sans" w:hAnsi="PT Sans"/>
            <w:i/>
            <w:iCs/>
            <w:sz w:val="24"/>
            <w:szCs w:val="24"/>
          </w:rPr>
          <w:t>i</w:t>
        </w:r>
        <w:r w:rsidRPr="003F6675">
          <w:rPr>
            <w:rStyle w:val="Hyperlink"/>
            <w:rFonts w:ascii="PT Sans" w:hAnsi="PT Sans"/>
            <w:i/>
            <w:iCs/>
            <w:sz w:val="24"/>
            <w:szCs w:val="24"/>
          </w:rPr>
          <w:t>ous Stage</w:t>
        </w:r>
      </w:hyperlink>
      <w:r w:rsidRPr="00654F26">
        <w:rPr>
          <w:rFonts w:ascii="PT Sans" w:hAnsi="PT Sans"/>
          <w:i/>
          <w:iCs/>
          <w:color w:val="252C63"/>
          <w:sz w:val="24"/>
          <w:szCs w:val="24"/>
        </w:rPr>
        <w:t xml:space="preserve"> </w:t>
      </w:r>
      <w:r>
        <w:rPr>
          <w:rFonts w:ascii="PT Sans" w:hAnsi="PT Sans"/>
          <w:i/>
          <w:iCs/>
          <w:color w:val="252C63"/>
          <w:sz w:val="24"/>
          <w:szCs w:val="24"/>
        </w:rPr>
        <w:t xml:space="preserve">    |    </w:t>
      </w:r>
      <w:hyperlink w:anchor="Actions" w:history="1">
        <w:r w:rsidRPr="003F6675">
          <w:rPr>
            <w:rStyle w:val="Hyperlink"/>
            <w:rFonts w:ascii="PT Sans" w:hAnsi="PT Sans"/>
            <w:i/>
            <w:iCs/>
            <w:sz w:val="24"/>
            <w:szCs w:val="24"/>
          </w:rPr>
          <w:t>Actions</w:t>
        </w:r>
      </w:hyperlink>
    </w:p>
    <w:p w14:paraId="6F86C435" w14:textId="77777777" w:rsidR="00931DD9" w:rsidRDefault="00931DD9" w:rsidP="00931DD9">
      <w:pPr>
        <w:ind w:left="360"/>
        <w:rPr>
          <w:rFonts w:ascii="PT Sans" w:eastAsiaTheme="majorEastAsia" w:hAnsi="PT Sans" w:cstheme="majorBidi"/>
          <w:color w:val="252C63"/>
          <w:sz w:val="40"/>
          <w:szCs w:val="40"/>
        </w:rPr>
      </w:pPr>
      <w:r>
        <w:rPr>
          <w:rFonts w:ascii="PT Sans" w:eastAsiaTheme="majorEastAsia" w:hAnsi="PT Sans" w:cstheme="majorBidi"/>
          <w:color w:val="252C63"/>
          <w:sz w:val="40"/>
          <w:szCs w:val="40"/>
        </w:rPr>
        <w:br/>
      </w:r>
      <w:r>
        <w:rPr>
          <w:rFonts w:ascii="PT Sans" w:eastAsiaTheme="majorEastAsia" w:hAnsi="PT Sans" w:cstheme="majorBidi"/>
          <w:b/>
          <w:bCs/>
          <w:noProof/>
          <w:color w:val="252C63"/>
          <w:sz w:val="28"/>
          <w:szCs w:val="28"/>
        </w:rPr>
        <w:drawing>
          <wp:inline distT="0" distB="0" distL="0" distR="0" wp14:anchorId="6213F5C7" wp14:editId="239106E5">
            <wp:extent cx="2587724" cy="1938295"/>
            <wp:effectExtent l="0" t="0" r="3175" b="5080"/>
            <wp:docPr id="269254209"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4209" name="Picture 2" descr="A group of people around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7724" cy="1938295"/>
                    </a:xfrm>
                    <a:prstGeom prst="rect">
                      <a:avLst/>
                    </a:prstGeom>
                  </pic:spPr>
                </pic:pic>
              </a:graphicData>
            </a:graphic>
          </wp:inline>
        </w:drawing>
      </w:r>
    </w:p>
    <w:p w14:paraId="38B23141" w14:textId="02DCE696" w:rsidR="00654F26" w:rsidRPr="00931DD9" w:rsidRDefault="00654F26" w:rsidP="00931DD9">
      <w:pPr>
        <w:ind w:left="360"/>
        <w:rPr>
          <w:rFonts w:ascii="PT Sans" w:eastAsiaTheme="majorEastAsia" w:hAnsi="PT Sans" w:cstheme="majorBidi"/>
          <w:color w:val="252C63"/>
          <w:sz w:val="40"/>
          <w:szCs w:val="40"/>
        </w:rPr>
      </w:pPr>
      <w:r w:rsidRPr="005C1D05">
        <w:rPr>
          <w:rFonts w:ascii="PT Sans" w:eastAsiaTheme="majorEastAsia" w:hAnsi="PT Sans" w:cstheme="majorBidi"/>
          <w:b/>
          <w:bCs/>
          <w:color w:val="252C63"/>
          <w:sz w:val="28"/>
          <w:szCs w:val="28"/>
        </w:rPr>
        <w:t xml:space="preserve">Questions for Reflection: </w:t>
      </w:r>
    </w:p>
    <w:p w14:paraId="0063D96E" w14:textId="600C8264" w:rsidR="002A4473" w:rsidRPr="005C1D05" w:rsidRDefault="002A4473" w:rsidP="00D06784">
      <w:pPr>
        <w:pStyle w:val="NormalWeb"/>
        <w:numPr>
          <w:ilvl w:val="0"/>
          <w:numId w:val="10"/>
        </w:numPr>
        <w:spacing w:before="200" w:beforeAutospacing="0" w:after="0" w:afterAutospacing="0"/>
        <w:textAlignment w:val="baseline"/>
        <w:rPr>
          <w:rFonts w:ascii="PT Sans" w:hAnsi="PT Sans" w:cs="Arial"/>
          <w:b/>
          <w:bCs/>
          <w:color w:val="252C63"/>
        </w:rPr>
      </w:pPr>
      <w:r w:rsidRPr="005C1D05">
        <w:rPr>
          <w:rFonts w:ascii="PT Sans" w:hAnsi="PT Sans" w:cs="Arial"/>
          <w:color w:val="252C63"/>
        </w:rPr>
        <w:t>How did you incorporate what you learned during your collaborations into this implementation plan?  </w:t>
      </w:r>
    </w:p>
    <w:p w14:paraId="176D8831" w14:textId="26C8A419" w:rsidR="007B04D1" w:rsidRPr="005C1D05" w:rsidRDefault="005C1D05" w:rsidP="00D06784">
      <w:pPr>
        <w:pStyle w:val="NormalWeb"/>
        <w:spacing w:before="200" w:beforeAutospacing="0" w:after="0" w:afterAutospacing="0"/>
        <w:textAlignment w:val="baseline"/>
        <w:rPr>
          <w:rFonts w:ascii="PT Sans" w:hAnsi="PT Sans" w:cs="Arial"/>
          <w:b/>
          <w:bCs/>
          <w:color w:val="252C63"/>
        </w:rPr>
      </w:pPr>
      <w:r w:rsidRPr="005C1D05">
        <w:rPr>
          <w:rFonts w:ascii="PT Sans" w:hAnsi="PT Sans" w:cs="Arial"/>
          <w:b/>
          <w:bCs/>
          <w:color w:val="252C63"/>
        </w:rPr>
        <w:br/>
      </w:r>
    </w:p>
    <w:p w14:paraId="65D3046F"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How is your plan specific and responsive to the needs of those we are centering, and how does it best support their full participation?  </w:t>
      </w:r>
    </w:p>
    <w:p w14:paraId="40CFD526"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35439A42"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D1368B8"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B5E0DD5"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Do you have sufficient time and resources allotted to the work to avoid overwhelming the people involved? If not, can you get more time or the resources you need?</w:t>
      </w:r>
    </w:p>
    <w:p w14:paraId="0BB19D61"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25DC374B" w14:textId="77777777" w:rsidR="007B04D1" w:rsidRPr="005C1D05" w:rsidRDefault="007B04D1" w:rsidP="00D06784">
      <w:pPr>
        <w:pStyle w:val="NormalWeb"/>
        <w:spacing w:before="0" w:beforeAutospacing="0" w:after="0" w:afterAutospacing="0"/>
        <w:textAlignment w:val="baseline"/>
        <w:rPr>
          <w:rFonts w:ascii="PT Sans" w:hAnsi="PT Sans" w:cs="Arial"/>
          <w:color w:val="252C63"/>
        </w:rPr>
      </w:pPr>
    </w:p>
    <w:p w14:paraId="01C01122"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124599B8"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What indicators will you use to evaluate the results and outcomes of the work?  </w:t>
      </w:r>
    </w:p>
    <w:p w14:paraId="260D3C4A"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905A411"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39BA7E88"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1326ECB5"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How are you adapting your work as it's implemented to respond to newly emerging needs, situations, and feedback from centered audiences?</w:t>
      </w:r>
    </w:p>
    <w:p w14:paraId="18A145FF" w14:textId="77777777" w:rsidR="007B04D1" w:rsidRDefault="007B04D1" w:rsidP="00654F26">
      <w:pPr>
        <w:pStyle w:val="Title"/>
        <w:ind w:left="360"/>
        <w:rPr>
          <w:rFonts w:ascii="PT Sans" w:hAnsi="PT Sans"/>
          <w:b/>
          <w:bCs/>
          <w:color w:val="252C63"/>
          <w:sz w:val="48"/>
          <w:szCs w:val="48"/>
        </w:rPr>
      </w:pPr>
    </w:p>
    <w:p w14:paraId="6DA59027" w14:textId="77777777" w:rsidR="007B04D1" w:rsidRDefault="007B04D1" w:rsidP="00654F26">
      <w:pPr>
        <w:pStyle w:val="Title"/>
        <w:ind w:left="360"/>
        <w:rPr>
          <w:rFonts w:ascii="PT Sans" w:hAnsi="PT Sans"/>
          <w:b/>
          <w:bCs/>
          <w:color w:val="252C63"/>
          <w:sz w:val="48"/>
          <w:szCs w:val="48"/>
        </w:rPr>
      </w:pPr>
    </w:p>
    <w:p w14:paraId="18AF12F7" w14:textId="77777777" w:rsidR="00931DD9" w:rsidRDefault="00654F26" w:rsidP="00931DD9">
      <w:pPr>
        <w:pStyle w:val="Title"/>
        <w:ind w:left="360"/>
        <w:rPr>
          <w:rFonts w:ascii="PT Sans" w:hAnsi="PT Sans"/>
          <w:color w:val="252C63"/>
          <w:sz w:val="40"/>
          <w:szCs w:val="40"/>
        </w:rPr>
      </w:pPr>
      <w:bookmarkStart w:id="3" w:name="Communicate"/>
      <w:bookmarkEnd w:id="3"/>
      <w:r w:rsidRPr="005C1D05">
        <w:rPr>
          <w:rFonts w:ascii="PT Sans" w:hAnsi="PT Sans"/>
          <w:b/>
          <w:bCs/>
          <w:color w:val="255563"/>
          <w:sz w:val="48"/>
          <w:szCs w:val="48"/>
        </w:rPr>
        <w:t>Communicate</w:t>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hyperlink w:anchor="Evaluate" w:history="1">
        <w:r w:rsidRPr="003F6675">
          <w:rPr>
            <w:rStyle w:val="Hyperlink"/>
            <w:rFonts w:ascii="PT Sans" w:hAnsi="PT Sans"/>
            <w:i/>
            <w:iCs/>
            <w:sz w:val="24"/>
            <w:szCs w:val="24"/>
          </w:rPr>
          <w:t xml:space="preserve">Next </w:t>
        </w:r>
        <w:r w:rsidRPr="003F6675">
          <w:rPr>
            <w:rStyle w:val="Hyperlink"/>
            <w:rFonts w:ascii="PT Sans" w:hAnsi="PT Sans"/>
            <w:i/>
            <w:iCs/>
            <w:sz w:val="24"/>
            <w:szCs w:val="24"/>
          </w:rPr>
          <w:t>S</w:t>
        </w:r>
        <w:r w:rsidRPr="003F6675">
          <w:rPr>
            <w:rStyle w:val="Hyperlink"/>
            <w:rFonts w:ascii="PT Sans" w:hAnsi="PT Sans"/>
            <w:i/>
            <w:iCs/>
            <w:sz w:val="24"/>
            <w:szCs w:val="24"/>
          </w:rPr>
          <w:t>tage</w:t>
        </w:r>
      </w:hyperlink>
      <w:r>
        <w:rPr>
          <w:rFonts w:ascii="PT Sans" w:hAnsi="PT Sans"/>
          <w:i/>
          <w:iCs/>
          <w:color w:val="252C63"/>
          <w:sz w:val="24"/>
          <w:szCs w:val="24"/>
        </w:rPr>
        <w:t xml:space="preserve">    |    </w:t>
      </w:r>
      <w:hyperlink w:anchor="Implement" w:history="1">
        <w:r w:rsidRPr="003F6675">
          <w:rPr>
            <w:rStyle w:val="Hyperlink"/>
            <w:rFonts w:ascii="PT Sans" w:hAnsi="PT Sans"/>
            <w:i/>
            <w:iCs/>
            <w:sz w:val="24"/>
            <w:szCs w:val="24"/>
          </w:rPr>
          <w:t>Pre</w:t>
        </w:r>
        <w:r w:rsidRPr="003F6675">
          <w:rPr>
            <w:rStyle w:val="Hyperlink"/>
            <w:rFonts w:ascii="PT Sans" w:hAnsi="PT Sans"/>
            <w:i/>
            <w:iCs/>
            <w:sz w:val="24"/>
            <w:szCs w:val="24"/>
          </w:rPr>
          <w:t>v</w:t>
        </w:r>
        <w:r w:rsidRPr="003F6675">
          <w:rPr>
            <w:rStyle w:val="Hyperlink"/>
            <w:rFonts w:ascii="PT Sans" w:hAnsi="PT Sans"/>
            <w:i/>
            <w:iCs/>
            <w:sz w:val="24"/>
            <w:szCs w:val="24"/>
          </w:rPr>
          <w:t>ious Stage</w:t>
        </w:r>
      </w:hyperlink>
      <w:r w:rsidRPr="00654F26">
        <w:rPr>
          <w:rFonts w:ascii="PT Sans" w:hAnsi="PT Sans"/>
          <w:i/>
          <w:iCs/>
          <w:color w:val="252C63"/>
          <w:sz w:val="24"/>
          <w:szCs w:val="24"/>
        </w:rPr>
        <w:t xml:space="preserve"> </w:t>
      </w:r>
      <w:r>
        <w:rPr>
          <w:rFonts w:ascii="PT Sans" w:hAnsi="PT Sans"/>
          <w:i/>
          <w:iCs/>
          <w:color w:val="252C63"/>
          <w:sz w:val="24"/>
          <w:szCs w:val="24"/>
        </w:rPr>
        <w:t xml:space="preserve">    |    </w:t>
      </w:r>
      <w:hyperlink w:anchor="Actions" w:history="1">
        <w:r w:rsidRPr="003F6675">
          <w:rPr>
            <w:rStyle w:val="Hyperlink"/>
            <w:rFonts w:ascii="PT Sans" w:hAnsi="PT Sans"/>
            <w:i/>
            <w:iCs/>
            <w:sz w:val="24"/>
            <w:szCs w:val="24"/>
          </w:rPr>
          <w:t>Actions</w:t>
        </w:r>
      </w:hyperlink>
      <w:r w:rsidR="00931DD9">
        <w:rPr>
          <w:rStyle w:val="Hyperlink"/>
          <w:rFonts w:ascii="PT Sans" w:hAnsi="PT Sans"/>
          <w:i/>
          <w:iCs/>
          <w:sz w:val="24"/>
          <w:szCs w:val="24"/>
        </w:rPr>
        <w:br/>
      </w:r>
      <w:r w:rsidR="00931DD9">
        <w:rPr>
          <w:rFonts w:ascii="PT Sans" w:hAnsi="PT Sans"/>
          <w:color w:val="252C63"/>
          <w:sz w:val="40"/>
          <w:szCs w:val="40"/>
        </w:rPr>
        <w:br/>
      </w:r>
      <w:r w:rsidR="00931DD9">
        <w:rPr>
          <w:rFonts w:ascii="PT Sans" w:hAnsi="PT Sans"/>
          <w:b/>
          <w:bCs/>
          <w:noProof/>
          <w:color w:val="252C63"/>
          <w:sz w:val="28"/>
          <w:szCs w:val="28"/>
        </w:rPr>
        <w:drawing>
          <wp:inline distT="0" distB="0" distL="0" distR="0" wp14:anchorId="6F154294" wp14:editId="7B4BBCA5">
            <wp:extent cx="2587724" cy="1928303"/>
            <wp:effectExtent l="0" t="0" r="3175" b="2540"/>
            <wp:docPr id="280365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5706"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7724" cy="1928303"/>
                    </a:xfrm>
                    <a:prstGeom prst="rect">
                      <a:avLst/>
                    </a:prstGeom>
                  </pic:spPr>
                </pic:pic>
              </a:graphicData>
            </a:graphic>
          </wp:inline>
        </w:drawing>
      </w:r>
    </w:p>
    <w:p w14:paraId="6F074929" w14:textId="77777777" w:rsidR="00931DD9" w:rsidRDefault="00931DD9" w:rsidP="00931DD9">
      <w:pPr>
        <w:pStyle w:val="Title"/>
        <w:ind w:left="360"/>
        <w:rPr>
          <w:rFonts w:ascii="PT Sans" w:hAnsi="PT Sans"/>
          <w:b/>
          <w:bCs/>
          <w:color w:val="255563"/>
          <w:sz w:val="28"/>
          <w:szCs w:val="28"/>
        </w:rPr>
      </w:pPr>
    </w:p>
    <w:p w14:paraId="20FB5E4B" w14:textId="0F774E66" w:rsidR="002A4473" w:rsidRPr="00931DD9" w:rsidRDefault="00654F26" w:rsidP="00931DD9">
      <w:pPr>
        <w:pStyle w:val="Title"/>
        <w:ind w:left="360"/>
        <w:rPr>
          <w:rFonts w:ascii="PT Sans" w:hAnsi="PT Sans"/>
          <w:b/>
          <w:bCs/>
          <w:color w:val="252C63"/>
          <w:sz w:val="24"/>
          <w:szCs w:val="24"/>
        </w:rPr>
      </w:pPr>
      <w:r w:rsidRPr="005C1D05">
        <w:rPr>
          <w:rFonts w:ascii="PT Sans" w:hAnsi="PT Sans"/>
          <w:b/>
          <w:bCs/>
          <w:color w:val="255563"/>
          <w:sz w:val="28"/>
          <w:szCs w:val="28"/>
        </w:rPr>
        <w:t xml:space="preserve">Questions for Reflection: </w:t>
      </w:r>
    </w:p>
    <w:p w14:paraId="3C7F7679" w14:textId="5600DCB9" w:rsidR="002A4473" w:rsidRPr="005C1D05" w:rsidRDefault="002A4473" w:rsidP="00D06784">
      <w:pPr>
        <w:pStyle w:val="NormalWeb"/>
        <w:numPr>
          <w:ilvl w:val="0"/>
          <w:numId w:val="11"/>
        </w:numPr>
        <w:spacing w:before="200" w:beforeAutospacing="0" w:after="0" w:afterAutospacing="0"/>
        <w:textAlignment w:val="baseline"/>
        <w:rPr>
          <w:rFonts w:ascii="PT Sans" w:hAnsi="PT Sans" w:cs="Arial"/>
          <w:color w:val="255563"/>
        </w:rPr>
      </w:pPr>
      <w:r w:rsidRPr="005C1D05">
        <w:rPr>
          <w:rFonts w:ascii="PT Sans" w:hAnsi="PT Sans" w:cs="Arial"/>
          <w:color w:val="255563"/>
        </w:rPr>
        <w:t xml:space="preserve">How is your communication plan culturally responsive and tailored to </w:t>
      </w:r>
      <w:r w:rsidR="007B04D1" w:rsidRPr="005C1D05">
        <w:rPr>
          <w:rFonts w:ascii="PT Sans" w:hAnsi="PT Sans" w:cs="Arial"/>
          <w:color w:val="255563"/>
        </w:rPr>
        <w:br/>
      </w:r>
      <w:r w:rsidRPr="005C1D05">
        <w:rPr>
          <w:rFonts w:ascii="PT Sans" w:hAnsi="PT Sans" w:cs="Arial"/>
          <w:color w:val="255563"/>
        </w:rPr>
        <w:t>specific audiences? </w:t>
      </w:r>
    </w:p>
    <w:p w14:paraId="3ACDD345" w14:textId="77777777" w:rsidR="007B04D1" w:rsidRPr="005C1D05" w:rsidRDefault="007B04D1" w:rsidP="00D06784">
      <w:pPr>
        <w:pStyle w:val="NormalWeb"/>
        <w:spacing w:before="200" w:beforeAutospacing="0" w:after="0" w:afterAutospacing="0"/>
        <w:textAlignment w:val="baseline"/>
        <w:rPr>
          <w:rFonts w:ascii="PT Sans" w:hAnsi="PT Sans" w:cs="Arial"/>
          <w:color w:val="255563"/>
        </w:rPr>
      </w:pPr>
    </w:p>
    <w:p w14:paraId="7C43B96F" w14:textId="77777777" w:rsidR="007B04D1" w:rsidRPr="005C1D05" w:rsidRDefault="007B04D1" w:rsidP="00D06784">
      <w:pPr>
        <w:pStyle w:val="NormalWeb"/>
        <w:spacing w:before="200" w:beforeAutospacing="0" w:after="0" w:afterAutospacing="0"/>
        <w:textAlignment w:val="baseline"/>
        <w:rPr>
          <w:rFonts w:ascii="PT Sans" w:hAnsi="PT Sans" w:cs="Arial"/>
          <w:color w:val="255563"/>
        </w:rPr>
      </w:pPr>
    </w:p>
    <w:p w14:paraId="00F0C2A6"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What information can you share to help audiences understand how this work will impact/benefit them? What else do they need to know?</w:t>
      </w:r>
    </w:p>
    <w:p w14:paraId="2B36B110"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11CF32E9" w14:textId="77777777" w:rsidR="00931DD9" w:rsidRPr="005C1D05" w:rsidRDefault="00931DD9" w:rsidP="00D06784">
      <w:pPr>
        <w:pStyle w:val="NormalWeb"/>
        <w:spacing w:before="0" w:beforeAutospacing="0" w:after="0" w:afterAutospacing="0"/>
        <w:textAlignment w:val="baseline"/>
        <w:rPr>
          <w:rFonts w:ascii="PT Sans" w:hAnsi="PT Sans" w:cs="Arial"/>
          <w:color w:val="255563"/>
        </w:rPr>
      </w:pPr>
    </w:p>
    <w:p w14:paraId="27D02E86"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2F6800BF"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 xml:space="preserve">What are the best ways/formats to communicate with </w:t>
      </w:r>
      <w:proofErr w:type="gramStart"/>
      <w:r w:rsidRPr="005C1D05">
        <w:rPr>
          <w:rFonts w:ascii="PT Sans" w:hAnsi="PT Sans" w:cs="Arial"/>
          <w:color w:val="255563"/>
        </w:rPr>
        <w:t>all of</w:t>
      </w:r>
      <w:proofErr w:type="gramEnd"/>
      <w:r w:rsidRPr="005C1D05">
        <w:rPr>
          <w:rFonts w:ascii="PT Sans" w:hAnsi="PT Sans" w:cs="Arial"/>
          <w:color w:val="255563"/>
        </w:rPr>
        <w:t xml:space="preserve"> your audiences, especially those centered in this work? </w:t>
      </w:r>
    </w:p>
    <w:p w14:paraId="1ABC4EB4"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34C8B8CB" w14:textId="77777777" w:rsidR="007B04D1" w:rsidRPr="005C1D05" w:rsidRDefault="007B04D1" w:rsidP="00D06784">
      <w:pPr>
        <w:pStyle w:val="NormalWeb"/>
        <w:spacing w:before="0" w:beforeAutospacing="0" w:after="0" w:afterAutospacing="0"/>
        <w:textAlignment w:val="baseline"/>
        <w:rPr>
          <w:rFonts w:ascii="PT Sans" w:hAnsi="PT Sans" w:cs="Arial"/>
          <w:color w:val="255563"/>
        </w:rPr>
      </w:pPr>
    </w:p>
    <w:p w14:paraId="16C2489D"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5DAF0C3A"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43F159D5"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When will you begin communicating? Who is best suited to deliver communication to your centered audiences?</w:t>
      </w:r>
    </w:p>
    <w:p w14:paraId="1A162B9A" w14:textId="77777777" w:rsidR="002A4473" w:rsidRDefault="002A4473" w:rsidP="00D06784">
      <w:pPr>
        <w:pStyle w:val="NormalWeb"/>
        <w:spacing w:before="0" w:beforeAutospacing="0" w:after="0" w:afterAutospacing="0"/>
        <w:textAlignment w:val="baseline"/>
        <w:rPr>
          <w:rFonts w:ascii="PT Sans" w:hAnsi="PT Sans" w:cs="Arial"/>
          <w:color w:val="252C63"/>
        </w:rPr>
      </w:pPr>
    </w:p>
    <w:p w14:paraId="0690515E" w14:textId="77777777" w:rsidR="00931DD9" w:rsidRPr="00D06784" w:rsidRDefault="00931DD9" w:rsidP="00D06784">
      <w:pPr>
        <w:pStyle w:val="NormalWeb"/>
        <w:spacing w:before="0" w:beforeAutospacing="0" w:after="0" w:afterAutospacing="0"/>
        <w:textAlignment w:val="baseline"/>
        <w:rPr>
          <w:rFonts w:ascii="PT Sans" w:hAnsi="PT Sans" w:cs="Arial"/>
          <w:color w:val="252C63"/>
        </w:rPr>
      </w:pPr>
    </w:p>
    <w:p w14:paraId="36C41846" w14:textId="77777777" w:rsidR="002A4473" w:rsidRPr="00D06784" w:rsidRDefault="002A4473" w:rsidP="00D06784">
      <w:pPr>
        <w:pStyle w:val="NormalWeb"/>
        <w:spacing w:before="0" w:beforeAutospacing="0" w:after="0" w:afterAutospacing="0"/>
        <w:textAlignment w:val="baseline"/>
        <w:rPr>
          <w:rFonts w:ascii="PT Sans" w:hAnsi="PT Sans" w:cs="Arial"/>
          <w:color w:val="252C63"/>
        </w:rPr>
      </w:pPr>
    </w:p>
    <w:p w14:paraId="20D65A71" w14:textId="39491AA2" w:rsidR="00654F26" w:rsidRPr="00654F26" w:rsidRDefault="00654F26" w:rsidP="00654F26">
      <w:pPr>
        <w:pStyle w:val="Title"/>
        <w:rPr>
          <w:rFonts w:ascii="PT Sans" w:hAnsi="PT Sans"/>
          <w:b/>
          <w:bCs/>
          <w:color w:val="252C63"/>
          <w:sz w:val="24"/>
          <w:szCs w:val="24"/>
        </w:rPr>
      </w:pPr>
      <w:bookmarkStart w:id="4" w:name="Evaluate"/>
      <w:bookmarkEnd w:id="4"/>
      <w:r w:rsidRPr="005C1D05">
        <w:rPr>
          <w:rFonts w:ascii="PT Sans" w:hAnsi="PT Sans"/>
          <w:b/>
          <w:bCs/>
          <w:color w:val="26593E"/>
          <w:sz w:val="48"/>
          <w:szCs w:val="48"/>
        </w:rPr>
        <w:lastRenderedPageBreak/>
        <w:t>Evaluate, Learn, Revise</w:t>
      </w:r>
      <w:r w:rsidR="003F6675">
        <w:rPr>
          <w:rFonts w:ascii="PT Sans" w:hAnsi="PT Sans"/>
          <w:b/>
          <w:bCs/>
          <w:color w:val="252C63"/>
          <w:sz w:val="48"/>
          <w:szCs w:val="48"/>
        </w:rPr>
        <w:tab/>
      </w:r>
      <w:r w:rsidR="003F6675">
        <w:rPr>
          <w:rFonts w:ascii="PT Sans" w:hAnsi="PT Sans"/>
          <w:b/>
          <w:bCs/>
          <w:color w:val="252C63"/>
          <w:sz w:val="48"/>
          <w:szCs w:val="48"/>
        </w:rPr>
        <w:tab/>
      </w:r>
      <w:r>
        <w:rPr>
          <w:rFonts w:ascii="PT Sans" w:hAnsi="PT Sans"/>
          <w:b/>
          <w:bCs/>
          <w:color w:val="252C63"/>
          <w:sz w:val="48"/>
          <w:szCs w:val="48"/>
        </w:rPr>
        <w:tab/>
      </w:r>
      <w:hyperlink w:anchor="Communicate" w:history="1">
        <w:r w:rsidRPr="003F6675">
          <w:rPr>
            <w:rStyle w:val="Hyperlink"/>
            <w:rFonts w:ascii="PT Sans" w:hAnsi="PT Sans"/>
            <w:i/>
            <w:iCs/>
            <w:sz w:val="24"/>
            <w:szCs w:val="24"/>
          </w:rPr>
          <w:t>Pre</w:t>
        </w:r>
        <w:r w:rsidRPr="003F6675">
          <w:rPr>
            <w:rStyle w:val="Hyperlink"/>
            <w:rFonts w:ascii="PT Sans" w:hAnsi="PT Sans"/>
            <w:i/>
            <w:iCs/>
            <w:sz w:val="24"/>
            <w:szCs w:val="24"/>
          </w:rPr>
          <w:t>v</w:t>
        </w:r>
        <w:r w:rsidRPr="003F6675">
          <w:rPr>
            <w:rStyle w:val="Hyperlink"/>
            <w:rFonts w:ascii="PT Sans" w:hAnsi="PT Sans"/>
            <w:i/>
            <w:iCs/>
            <w:sz w:val="24"/>
            <w:szCs w:val="24"/>
          </w:rPr>
          <w:t>ious Stage</w:t>
        </w:r>
      </w:hyperlink>
      <w:r w:rsidRPr="00654F26">
        <w:rPr>
          <w:rFonts w:ascii="PT Sans" w:hAnsi="PT Sans"/>
          <w:i/>
          <w:iCs/>
          <w:color w:val="252C63"/>
          <w:sz w:val="24"/>
          <w:szCs w:val="24"/>
        </w:rPr>
        <w:t xml:space="preserve"> </w:t>
      </w:r>
      <w:r>
        <w:rPr>
          <w:rFonts w:ascii="PT Sans" w:hAnsi="PT Sans"/>
          <w:i/>
          <w:iCs/>
          <w:color w:val="252C63"/>
          <w:sz w:val="24"/>
          <w:szCs w:val="24"/>
        </w:rPr>
        <w:t xml:space="preserve">    |    </w:t>
      </w:r>
      <w:hyperlink w:anchor="Actions" w:history="1">
        <w:r w:rsidRPr="003F6675">
          <w:rPr>
            <w:rStyle w:val="Hyperlink"/>
            <w:rFonts w:ascii="PT Sans" w:hAnsi="PT Sans"/>
            <w:i/>
            <w:iCs/>
            <w:sz w:val="24"/>
            <w:szCs w:val="24"/>
          </w:rPr>
          <w:t>Actions</w:t>
        </w:r>
      </w:hyperlink>
      <w:r w:rsidR="00931DD9">
        <w:rPr>
          <w:rStyle w:val="Hyperlink"/>
          <w:rFonts w:ascii="PT Sans" w:hAnsi="PT Sans"/>
          <w:i/>
          <w:iCs/>
          <w:sz w:val="24"/>
          <w:szCs w:val="24"/>
        </w:rPr>
        <w:br/>
      </w:r>
    </w:p>
    <w:p w14:paraId="2EE99B80" w14:textId="5AEF6EF1" w:rsidR="00876EB3" w:rsidRPr="00931DD9" w:rsidRDefault="00931DD9" w:rsidP="00D06784">
      <w:pPr>
        <w:rPr>
          <w:rFonts w:ascii="PT Sans" w:eastAsiaTheme="majorEastAsia" w:hAnsi="PT Sans" w:cstheme="majorBidi"/>
          <w:color w:val="252C63"/>
          <w:sz w:val="40"/>
          <w:szCs w:val="40"/>
        </w:rPr>
      </w:pPr>
      <w:r>
        <w:rPr>
          <w:rFonts w:ascii="PT Sans" w:eastAsiaTheme="majorEastAsia" w:hAnsi="PT Sans" w:cstheme="majorBidi"/>
          <w:b/>
          <w:bCs/>
          <w:noProof/>
          <w:color w:val="252C63"/>
          <w:sz w:val="28"/>
          <w:szCs w:val="28"/>
        </w:rPr>
        <w:drawing>
          <wp:inline distT="0" distB="0" distL="0" distR="0" wp14:anchorId="4E44C09D" wp14:editId="3369C232">
            <wp:extent cx="2587724" cy="1632256"/>
            <wp:effectExtent l="0" t="0" r="3175" b="6350"/>
            <wp:docPr id="365565388" name="Picture 2" descr="A group of people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5388" name="Picture 2" descr="A group of people around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7724" cy="1632256"/>
                    </a:xfrm>
                    <a:prstGeom prst="rect">
                      <a:avLst/>
                    </a:prstGeom>
                  </pic:spPr>
                </pic:pic>
              </a:graphicData>
            </a:graphic>
          </wp:inline>
        </w:drawing>
      </w:r>
      <w:r>
        <w:rPr>
          <w:rFonts w:ascii="PT Sans" w:eastAsiaTheme="majorEastAsia" w:hAnsi="PT Sans" w:cstheme="majorBidi"/>
          <w:color w:val="252C63"/>
          <w:sz w:val="40"/>
          <w:szCs w:val="40"/>
        </w:rPr>
        <w:br/>
      </w:r>
      <w:r>
        <w:rPr>
          <w:rFonts w:ascii="PT Sans" w:eastAsiaTheme="majorEastAsia" w:hAnsi="PT Sans" w:cstheme="majorBidi"/>
          <w:b/>
          <w:bCs/>
          <w:color w:val="26593E"/>
          <w:sz w:val="28"/>
          <w:szCs w:val="28"/>
        </w:rPr>
        <w:br/>
      </w:r>
      <w:r w:rsidR="00654F26" w:rsidRPr="005C1D05">
        <w:rPr>
          <w:rFonts w:ascii="PT Sans" w:eastAsiaTheme="majorEastAsia" w:hAnsi="PT Sans" w:cstheme="majorBidi"/>
          <w:b/>
          <w:bCs/>
          <w:color w:val="26593E"/>
          <w:sz w:val="28"/>
          <w:szCs w:val="28"/>
        </w:rPr>
        <w:t xml:space="preserve">Questions for Reflection: </w:t>
      </w:r>
    </w:p>
    <w:p w14:paraId="6672569D" w14:textId="77777777" w:rsidR="00876EB3" w:rsidRPr="005C1D05" w:rsidRDefault="00876EB3" w:rsidP="00D06784">
      <w:pPr>
        <w:pStyle w:val="NormalWeb"/>
        <w:numPr>
          <w:ilvl w:val="0"/>
          <w:numId w:val="12"/>
        </w:numPr>
        <w:spacing w:before="200" w:beforeAutospacing="0" w:after="0" w:afterAutospacing="0"/>
        <w:textAlignment w:val="baseline"/>
        <w:rPr>
          <w:rFonts w:ascii="PT Sans" w:hAnsi="PT Sans" w:cs="Arial"/>
          <w:color w:val="26593E"/>
        </w:rPr>
      </w:pPr>
      <w:r w:rsidRPr="005C1D05">
        <w:rPr>
          <w:rFonts w:ascii="PT Sans" w:hAnsi="PT Sans" w:cs="Arial"/>
          <w:color w:val="26593E"/>
        </w:rPr>
        <w:t>How do you feel you have progressed toward achieving your initial goal?  </w:t>
      </w:r>
    </w:p>
    <w:p w14:paraId="2EBF965E" w14:textId="77777777" w:rsidR="00876EB3" w:rsidRDefault="00876EB3" w:rsidP="00D06784">
      <w:pPr>
        <w:pStyle w:val="NormalWeb"/>
        <w:spacing w:before="200" w:beforeAutospacing="0" w:after="0" w:afterAutospacing="0"/>
        <w:textAlignment w:val="baseline"/>
        <w:rPr>
          <w:rFonts w:ascii="PT Sans" w:hAnsi="PT Sans" w:cs="Arial"/>
          <w:color w:val="26593E"/>
        </w:rPr>
      </w:pPr>
    </w:p>
    <w:p w14:paraId="4A488244" w14:textId="77777777" w:rsidR="006369E6" w:rsidRPr="005C1D05" w:rsidRDefault="006369E6" w:rsidP="00D06784">
      <w:pPr>
        <w:pStyle w:val="NormalWeb"/>
        <w:spacing w:before="200" w:beforeAutospacing="0" w:after="0" w:afterAutospacing="0"/>
        <w:textAlignment w:val="baseline"/>
        <w:rPr>
          <w:rFonts w:ascii="PT Sans" w:hAnsi="PT Sans" w:cs="Arial"/>
          <w:color w:val="26593E"/>
        </w:rPr>
      </w:pPr>
    </w:p>
    <w:p w14:paraId="4B71A46B" w14:textId="5ABA5972"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outcomes, successes, and/or unintended consequences are you observing across different groups or segments? How might your reflections and observations influence what you do in the future? </w:t>
      </w:r>
    </w:p>
    <w:p w14:paraId="0158CED7"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59B65282"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7B395F8D"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61BD7F7A"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are your key lessons learned? How might you share these lessons with others?</w:t>
      </w:r>
    </w:p>
    <w:p w14:paraId="0319410A"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0AE109B3"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3EB18323"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3DD046A9"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accommodations and revisions would you make to the work in the future?</w:t>
      </w:r>
    </w:p>
    <w:p w14:paraId="20FD530F"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48E3B881"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60A5DE29"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7A3384FA"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How did this tool support your work? How can you use it differently in the future to be more effective? </w:t>
      </w:r>
    </w:p>
    <w:p w14:paraId="4DDA48C1" w14:textId="77777777" w:rsidR="00876EB3" w:rsidRPr="00D06784" w:rsidRDefault="00876EB3" w:rsidP="00D06784">
      <w:pPr>
        <w:rPr>
          <w:rFonts w:ascii="PT Sans" w:hAnsi="PT Sans"/>
          <w:color w:val="252C63"/>
        </w:rPr>
      </w:pPr>
    </w:p>
    <w:p w14:paraId="36C7E1ED" w14:textId="77777777" w:rsidR="00831BEC" w:rsidRDefault="00831BEC" w:rsidP="00D06784">
      <w:pPr>
        <w:rPr>
          <w:rFonts w:ascii="PT Sans" w:eastAsiaTheme="majorEastAsia" w:hAnsi="PT Sans" w:cstheme="majorBidi"/>
          <w:color w:val="252C63"/>
          <w:sz w:val="40"/>
          <w:szCs w:val="40"/>
        </w:rPr>
      </w:pPr>
    </w:p>
    <w:p w14:paraId="05A2F477" w14:textId="77777777" w:rsidR="00931DD9" w:rsidRPr="00D06784" w:rsidRDefault="00931DD9" w:rsidP="00D06784">
      <w:pPr>
        <w:rPr>
          <w:rFonts w:ascii="PT Sans" w:eastAsiaTheme="majorEastAsia" w:hAnsi="PT Sans" w:cstheme="majorBidi"/>
          <w:color w:val="252C63"/>
          <w:sz w:val="40"/>
          <w:szCs w:val="40"/>
        </w:rPr>
      </w:pPr>
    </w:p>
    <w:p w14:paraId="43C0C234" w14:textId="210B4525" w:rsidR="00654F26" w:rsidRPr="00654F26" w:rsidRDefault="00654F26" w:rsidP="00654F26">
      <w:pPr>
        <w:pStyle w:val="Title"/>
        <w:rPr>
          <w:rFonts w:ascii="PT Sans" w:hAnsi="PT Sans"/>
          <w:b/>
          <w:bCs/>
          <w:color w:val="252C63"/>
          <w:sz w:val="24"/>
          <w:szCs w:val="24"/>
        </w:rPr>
      </w:pPr>
      <w:bookmarkStart w:id="5" w:name="Actions"/>
      <w:bookmarkEnd w:id="5"/>
      <w:r>
        <w:rPr>
          <w:rFonts w:ascii="PT Sans" w:hAnsi="PT Sans"/>
          <w:b/>
          <w:bCs/>
          <w:color w:val="252C63"/>
          <w:sz w:val="48"/>
          <w:szCs w:val="48"/>
        </w:rPr>
        <w:lastRenderedPageBreak/>
        <w:t>Action</w:t>
      </w:r>
      <w:r w:rsidR="003F6675">
        <w:rPr>
          <w:rFonts w:ascii="PT Sans" w:hAnsi="PT Sans"/>
          <w:b/>
          <w:bCs/>
          <w:color w:val="252C63"/>
          <w:sz w:val="48"/>
          <w:szCs w:val="48"/>
        </w:rPr>
        <w:t>s</w:t>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sidR="003F6675" w:rsidRPr="003F6675">
        <w:rPr>
          <w:rFonts w:ascii="PT Sans" w:hAnsi="PT Sans"/>
          <w:i/>
          <w:iCs/>
          <w:color w:val="252C63"/>
          <w:sz w:val="24"/>
          <w:szCs w:val="24"/>
        </w:rPr>
        <w:tab/>
      </w:r>
      <w:r w:rsidR="003F6675">
        <w:rPr>
          <w:rFonts w:ascii="PT Sans" w:hAnsi="PT Sans"/>
          <w:i/>
          <w:iCs/>
          <w:color w:val="252C63"/>
          <w:sz w:val="24"/>
          <w:szCs w:val="24"/>
        </w:rPr>
        <w:tab/>
        <w:t>     </w:t>
      </w:r>
      <w:r w:rsidR="003F6675">
        <w:rPr>
          <w:rFonts w:ascii="PT Sans" w:hAnsi="PT Sans"/>
          <w:i/>
          <w:iCs/>
          <w:color w:val="252C63"/>
          <w:sz w:val="24"/>
          <w:szCs w:val="24"/>
        </w:rPr>
        <w:tab/>
      </w:r>
    </w:p>
    <w:p w14:paraId="54E7198F" w14:textId="77777777" w:rsidR="00654F26" w:rsidRDefault="00654F26" w:rsidP="00654F26">
      <w:pPr>
        <w:rPr>
          <w:rFonts w:ascii="PT Sans" w:eastAsiaTheme="majorEastAsia" w:hAnsi="PT Sans" w:cstheme="majorBidi"/>
          <w:color w:val="252C63"/>
          <w:sz w:val="40"/>
          <w:szCs w:val="40"/>
        </w:rPr>
      </w:pPr>
    </w:p>
    <w:p w14:paraId="40CC6687" w14:textId="12A35B34" w:rsidR="00654F26" w:rsidRPr="00654F26" w:rsidRDefault="00654F26" w:rsidP="00654F26">
      <w:pPr>
        <w:rPr>
          <w:rFonts w:ascii="PT Sans" w:eastAsiaTheme="majorEastAsia" w:hAnsi="PT Sans" w:cstheme="majorBidi"/>
          <w:b/>
          <w:bCs/>
          <w:color w:val="252C63"/>
          <w:sz w:val="28"/>
          <w:szCs w:val="28"/>
        </w:rPr>
      </w:pPr>
      <w:r>
        <w:rPr>
          <w:rFonts w:ascii="PT Sans" w:eastAsiaTheme="majorEastAsia" w:hAnsi="PT Sans" w:cstheme="majorBidi"/>
          <w:b/>
          <w:bCs/>
          <w:color w:val="252C63"/>
          <w:sz w:val="28"/>
          <w:szCs w:val="28"/>
        </w:rPr>
        <w:t>Final Actions You Will Take</w:t>
      </w:r>
      <w:r w:rsidRPr="00654F26">
        <w:rPr>
          <w:rFonts w:ascii="PT Sans" w:eastAsiaTheme="majorEastAsia" w:hAnsi="PT Sans" w:cstheme="majorBidi"/>
          <w:b/>
          <w:bCs/>
          <w:color w:val="252C63"/>
          <w:sz w:val="28"/>
          <w:szCs w:val="28"/>
        </w:rPr>
        <w:t xml:space="preserve">: </w:t>
      </w:r>
    </w:p>
    <w:p w14:paraId="71853066" w14:textId="77777777" w:rsidR="00876EB3" w:rsidRPr="004032EA" w:rsidRDefault="00876EB3" w:rsidP="00876EB3">
      <w:pPr>
        <w:rPr>
          <w:color w:val="252C63"/>
        </w:rPr>
      </w:pPr>
    </w:p>
    <w:sectPr w:rsidR="00876EB3" w:rsidRPr="004032E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6F266" w14:textId="77777777" w:rsidR="00FA3806" w:rsidRDefault="00FA3806" w:rsidP="008723FD">
      <w:pPr>
        <w:spacing w:after="0" w:line="240" w:lineRule="auto"/>
      </w:pPr>
      <w:r>
        <w:separator/>
      </w:r>
    </w:p>
  </w:endnote>
  <w:endnote w:type="continuationSeparator" w:id="0">
    <w:p w14:paraId="4B0A6B18" w14:textId="77777777" w:rsidR="00FA3806" w:rsidRDefault="00FA3806" w:rsidP="0087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PT Sans">
    <w:panose1 w:val="020B0503020203020204"/>
    <w:charset w:val="00"/>
    <w:family w:val="swiss"/>
    <w:pitch w:val="variable"/>
    <w:sig w:usb0="A00002EF" w:usb1="5000204B" w:usb2="00000000" w:usb3="00000000" w:csb0="00000097"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66725911"/>
      <w:docPartObj>
        <w:docPartGallery w:val="Page Numbers (Bottom of Page)"/>
        <w:docPartUnique/>
      </w:docPartObj>
    </w:sdtPr>
    <w:sdtContent>
      <w:p w14:paraId="6E0DB209" w14:textId="6165E558" w:rsidR="00FE3579" w:rsidRDefault="00FE3579" w:rsidP="00597C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F05167" w14:textId="77777777" w:rsidR="00FE3579" w:rsidRDefault="00FE3579" w:rsidP="00FE3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8681936"/>
      <w:docPartObj>
        <w:docPartGallery w:val="Page Numbers (Bottom of Page)"/>
        <w:docPartUnique/>
      </w:docPartObj>
    </w:sdtPr>
    <w:sdtEndPr>
      <w:rPr>
        <w:rStyle w:val="PageNumber"/>
        <w:rFonts w:ascii="PT Sans" w:hAnsi="PT Sans" w:cs="Times New Roman (Body CS)"/>
        <w:color w:val="252C63"/>
        <w:sz w:val="16"/>
      </w:rPr>
    </w:sdtEndPr>
    <w:sdtContent>
      <w:p w14:paraId="497385C1" w14:textId="6A4351E3" w:rsidR="00FE3579" w:rsidRPr="00465E49" w:rsidRDefault="00FE3579" w:rsidP="002476E9">
        <w:pPr>
          <w:pStyle w:val="Footer"/>
          <w:framePr w:w="891" w:h="781" w:hRule="exact" w:wrap="none" w:vAnchor="text" w:hAnchor="page" w:x="10945" w:y="7"/>
          <w:spacing w:before="518"/>
          <w:jc w:val="right"/>
          <w:rPr>
            <w:rStyle w:val="PageNumber"/>
            <w:rFonts w:ascii="PT Sans" w:hAnsi="PT Sans" w:cs="Times New Roman (Body CS)"/>
            <w:color w:val="252C63"/>
            <w:sz w:val="16"/>
          </w:rPr>
        </w:pPr>
        <w:r w:rsidRPr="00465E49">
          <w:rPr>
            <w:rStyle w:val="PageNumber"/>
            <w:rFonts w:ascii="PT Sans" w:hAnsi="PT Sans" w:cs="Times New Roman (Body CS)"/>
            <w:color w:val="252C63"/>
            <w:sz w:val="16"/>
          </w:rPr>
          <w:fldChar w:fldCharType="begin"/>
        </w:r>
        <w:r w:rsidRPr="00465E49">
          <w:rPr>
            <w:rStyle w:val="PageNumber"/>
            <w:rFonts w:ascii="PT Sans" w:hAnsi="PT Sans" w:cs="Times New Roman (Body CS)"/>
            <w:color w:val="252C63"/>
            <w:sz w:val="16"/>
          </w:rPr>
          <w:instrText xml:space="preserve"> PAGE </w:instrText>
        </w:r>
        <w:r w:rsidRPr="00465E49">
          <w:rPr>
            <w:rStyle w:val="PageNumber"/>
            <w:rFonts w:ascii="PT Sans" w:hAnsi="PT Sans" w:cs="Times New Roman (Body CS)"/>
            <w:color w:val="252C63"/>
            <w:sz w:val="16"/>
          </w:rPr>
          <w:fldChar w:fldCharType="separate"/>
        </w:r>
        <w:r w:rsidRPr="00465E49">
          <w:rPr>
            <w:rStyle w:val="PageNumber"/>
            <w:rFonts w:ascii="PT Sans" w:hAnsi="PT Sans" w:cs="Times New Roman (Body CS)"/>
            <w:noProof/>
            <w:color w:val="252C63"/>
            <w:sz w:val="16"/>
          </w:rPr>
          <w:t>1</w:t>
        </w:r>
        <w:r w:rsidRPr="00465E49">
          <w:rPr>
            <w:rStyle w:val="PageNumber"/>
            <w:rFonts w:ascii="PT Sans" w:hAnsi="PT Sans" w:cs="Times New Roman (Body CS)"/>
            <w:color w:val="252C63"/>
            <w:sz w:val="16"/>
          </w:rPr>
          <w:fldChar w:fldCharType="end"/>
        </w:r>
      </w:p>
    </w:sdtContent>
  </w:sdt>
  <w:p w14:paraId="3BB7F295" w14:textId="40EA7622" w:rsidR="00B7239A" w:rsidRDefault="00B7239A" w:rsidP="00FE3579">
    <w:pPr>
      <w:pStyle w:val="Footer"/>
      <w:ind w:right="360"/>
      <w:jc w:val="center"/>
    </w:pPr>
  </w:p>
  <w:p w14:paraId="1EF575D9" w14:textId="77777777" w:rsidR="00B7239A" w:rsidRDefault="00B72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8DF28" w14:textId="77777777" w:rsidR="00CB2FBC" w:rsidRDefault="00CB2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4FE53" w14:textId="77777777" w:rsidR="00FA3806" w:rsidRDefault="00FA3806" w:rsidP="008723FD">
      <w:pPr>
        <w:spacing w:after="0" w:line="240" w:lineRule="auto"/>
      </w:pPr>
      <w:r>
        <w:separator/>
      </w:r>
    </w:p>
  </w:footnote>
  <w:footnote w:type="continuationSeparator" w:id="0">
    <w:p w14:paraId="189D2EF8" w14:textId="77777777" w:rsidR="00FA3806" w:rsidRDefault="00FA3806" w:rsidP="00872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DDAD4" w14:textId="38EB98DD" w:rsidR="00FE3579" w:rsidRDefault="00FA3806">
    <w:pPr>
      <w:pStyle w:val="Header"/>
    </w:pPr>
    <w:r>
      <w:rPr>
        <w:noProof/>
      </w:rPr>
      <w:pict w14:anchorId="4154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905672" o:spid="_x0000_s1027" type="#_x0000_t75" alt="" style="position:absolute;margin-left:0;margin-top:0;width:606.1pt;height:784.2pt;z-index:-251653120;mso-wrap-edited:f;mso-width-percent:0;mso-height-percent:0;mso-position-horizontal:center;mso-position-horizontal-relative:margin;mso-position-vertical:center;mso-position-vertical-relative:margin;mso-width-percent:0;mso-height-percent:0" o:allowincell="f">
          <v:imagedata r:id="rId1" o:title="Letterhea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A7EE6" w14:textId="63E07CE9" w:rsidR="008723FD" w:rsidRDefault="00FA3806" w:rsidP="00B7239A">
    <w:pPr>
      <w:pStyle w:val="Header"/>
    </w:pPr>
    <w:r>
      <w:rPr>
        <w:noProof/>
      </w:rPr>
      <w:pict w14:anchorId="3624E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905673" o:spid="_x0000_s1026" type="#_x0000_t75" alt="" style="position:absolute;margin-left:0;margin-top:0;width:606.1pt;height:784.2pt;z-index:-251650048;mso-wrap-edited:f;mso-width-percent:0;mso-height-percent:0;mso-position-horizontal:center;mso-position-horizontal-relative:margin;mso-position-vertical:center;mso-position-vertical-relative:margin;mso-width-percent:0;mso-height-percent:0" o:allowincell="f">
          <v:imagedata r:id="rId1" o:title="Letterhead2"/>
          <w10:wrap anchorx="margin" anchory="margin"/>
        </v:shape>
      </w:pict>
    </w:r>
  </w:p>
  <w:p w14:paraId="4552B3D0" w14:textId="77777777" w:rsidR="008723FD" w:rsidRDefault="008723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8DF16" w14:textId="4F08C433" w:rsidR="00FE3579" w:rsidRDefault="00FA3806">
    <w:pPr>
      <w:pStyle w:val="Header"/>
    </w:pPr>
    <w:r>
      <w:rPr>
        <w:noProof/>
      </w:rPr>
      <w:pict w14:anchorId="1E5BA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905671" o:spid="_x0000_s1025" type="#_x0000_t75" alt="" style="position:absolute;margin-left:0;margin-top:0;width:606.1pt;height:784.2pt;z-index:-251656192;mso-wrap-edited:f;mso-width-percent:0;mso-height-percent:0;mso-position-horizontal:center;mso-position-horizontal-relative:margin;mso-position-vertical:center;mso-position-vertical-relative:margin;mso-width-percent:0;mso-height-percent:0" o:allowincell="f">
          <v:imagedata r:id="rId1" o:title="Letterhead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A270D"/>
    <w:multiLevelType w:val="hybridMultilevel"/>
    <w:tmpl w:val="CD54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F5A1D"/>
    <w:multiLevelType w:val="multilevel"/>
    <w:tmpl w:val="B47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F3D2F"/>
    <w:multiLevelType w:val="multilevel"/>
    <w:tmpl w:val="F97C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672DC"/>
    <w:multiLevelType w:val="hybridMultilevel"/>
    <w:tmpl w:val="53A2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C054BC"/>
    <w:multiLevelType w:val="multilevel"/>
    <w:tmpl w:val="EE9C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8C7D9B"/>
    <w:multiLevelType w:val="multilevel"/>
    <w:tmpl w:val="CD88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F3705"/>
    <w:multiLevelType w:val="hybridMultilevel"/>
    <w:tmpl w:val="F6220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E797BE1"/>
    <w:multiLevelType w:val="hybridMultilevel"/>
    <w:tmpl w:val="95BA7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7D13F6C"/>
    <w:multiLevelType w:val="hybridMultilevel"/>
    <w:tmpl w:val="B2B6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577C39"/>
    <w:multiLevelType w:val="hybridMultilevel"/>
    <w:tmpl w:val="F31C0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3161F54"/>
    <w:multiLevelType w:val="multilevel"/>
    <w:tmpl w:val="2124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C37001"/>
    <w:multiLevelType w:val="hybridMultilevel"/>
    <w:tmpl w:val="62A4A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492015"/>
    <w:multiLevelType w:val="multilevel"/>
    <w:tmpl w:val="1AEC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7068AC"/>
    <w:multiLevelType w:val="multilevel"/>
    <w:tmpl w:val="AFC2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0921F6"/>
    <w:multiLevelType w:val="multilevel"/>
    <w:tmpl w:val="12F8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C62344"/>
    <w:multiLevelType w:val="hybridMultilevel"/>
    <w:tmpl w:val="487C4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6324703">
    <w:abstractNumId w:val="5"/>
  </w:num>
  <w:num w:numId="2" w16cid:durableId="1939941073">
    <w:abstractNumId w:val="14"/>
  </w:num>
  <w:num w:numId="3" w16cid:durableId="2023780120">
    <w:abstractNumId w:val="13"/>
  </w:num>
  <w:num w:numId="4" w16cid:durableId="1605727947">
    <w:abstractNumId w:val="0"/>
  </w:num>
  <w:num w:numId="5" w16cid:durableId="658311792">
    <w:abstractNumId w:val="6"/>
  </w:num>
  <w:num w:numId="6" w16cid:durableId="539627552">
    <w:abstractNumId w:val="8"/>
  </w:num>
  <w:num w:numId="7" w16cid:durableId="190536807">
    <w:abstractNumId w:val="3"/>
  </w:num>
  <w:num w:numId="8" w16cid:durableId="1615599887">
    <w:abstractNumId w:val="15"/>
  </w:num>
  <w:num w:numId="9" w16cid:durableId="822506332">
    <w:abstractNumId w:val="12"/>
  </w:num>
  <w:num w:numId="10" w16cid:durableId="247085520">
    <w:abstractNumId w:val="1"/>
  </w:num>
  <w:num w:numId="11" w16cid:durableId="249121488">
    <w:abstractNumId w:val="4"/>
  </w:num>
  <w:num w:numId="12" w16cid:durableId="1069769118">
    <w:abstractNumId w:val="10"/>
  </w:num>
  <w:num w:numId="13" w16cid:durableId="1320963114">
    <w:abstractNumId w:val="2"/>
  </w:num>
  <w:num w:numId="14" w16cid:durableId="1587305470">
    <w:abstractNumId w:val="9"/>
  </w:num>
  <w:num w:numId="15" w16cid:durableId="580021720">
    <w:abstractNumId w:val="7"/>
  </w:num>
  <w:num w:numId="16" w16cid:durableId="5545871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S3NDI2tjAyNTU0NzFR0lEKTi0uzszPAykwqwUAO30ZKywAAAA="/>
  </w:docVars>
  <w:rsids>
    <w:rsidRoot w:val="008723FD"/>
    <w:rsid w:val="0006233B"/>
    <w:rsid w:val="00097C65"/>
    <w:rsid w:val="000C56AA"/>
    <w:rsid w:val="00122173"/>
    <w:rsid w:val="001A101F"/>
    <w:rsid w:val="002044B3"/>
    <w:rsid w:val="00244492"/>
    <w:rsid w:val="002476E9"/>
    <w:rsid w:val="00261692"/>
    <w:rsid w:val="002822A9"/>
    <w:rsid w:val="002A0893"/>
    <w:rsid w:val="002A4473"/>
    <w:rsid w:val="002C31A0"/>
    <w:rsid w:val="002E5E6B"/>
    <w:rsid w:val="002F1457"/>
    <w:rsid w:val="002F51BF"/>
    <w:rsid w:val="003322EA"/>
    <w:rsid w:val="003846C7"/>
    <w:rsid w:val="003D3AED"/>
    <w:rsid w:val="003E6132"/>
    <w:rsid w:val="003F6675"/>
    <w:rsid w:val="003F68FF"/>
    <w:rsid w:val="004032EA"/>
    <w:rsid w:val="004116BD"/>
    <w:rsid w:val="00412113"/>
    <w:rsid w:val="00465E49"/>
    <w:rsid w:val="004C533B"/>
    <w:rsid w:val="005760C8"/>
    <w:rsid w:val="005C1D05"/>
    <w:rsid w:val="005E099D"/>
    <w:rsid w:val="00602653"/>
    <w:rsid w:val="006369E6"/>
    <w:rsid w:val="00654F26"/>
    <w:rsid w:val="00746806"/>
    <w:rsid w:val="00757A0A"/>
    <w:rsid w:val="00762088"/>
    <w:rsid w:val="00774564"/>
    <w:rsid w:val="00794FA2"/>
    <w:rsid w:val="007B04D1"/>
    <w:rsid w:val="007E63D0"/>
    <w:rsid w:val="00806B85"/>
    <w:rsid w:val="00831BEC"/>
    <w:rsid w:val="0084433D"/>
    <w:rsid w:val="00854729"/>
    <w:rsid w:val="0086306F"/>
    <w:rsid w:val="008723FD"/>
    <w:rsid w:val="00876EB3"/>
    <w:rsid w:val="008A274C"/>
    <w:rsid w:val="008B16A2"/>
    <w:rsid w:val="008B2097"/>
    <w:rsid w:val="008E03A5"/>
    <w:rsid w:val="00900E51"/>
    <w:rsid w:val="0090502A"/>
    <w:rsid w:val="00931DD9"/>
    <w:rsid w:val="009513CE"/>
    <w:rsid w:val="009953F8"/>
    <w:rsid w:val="009A0664"/>
    <w:rsid w:val="009A4B0E"/>
    <w:rsid w:val="009D6A26"/>
    <w:rsid w:val="00A2136E"/>
    <w:rsid w:val="00A32FAE"/>
    <w:rsid w:val="00A45634"/>
    <w:rsid w:val="00A6035A"/>
    <w:rsid w:val="00A87D58"/>
    <w:rsid w:val="00A944F0"/>
    <w:rsid w:val="00B525FA"/>
    <w:rsid w:val="00B7239A"/>
    <w:rsid w:val="00BB7D87"/>
    <w:rsid w:val="00BF6BEB"/>
    <w:rsid w:val="00C02593"/>
    <w:rsid w:val="00C36171"/>
    <w:rsid w:val="00C538EE"/>
    <w:rsid w:val="00C85B25"/>
    <w:rsid w:val="00C95BF3"/>
    <w:rsid w:val="00C96B89"/>
    <w:rsid w:val="00CA67A8"/>
    <w:rsid w:val="00CB09BB"/>
    <w:rsid w:val="00CB2FBC"/>
    <w:rsid w:val="00CE58E4"/>
    <w:rsid w:val="00D009A7"/>
    <w:rsid w:val="00D06784"/>
    <w:rsid w:val="00D27DCF"/>
    <w:rsid w:val="00DB53EF"/>
    <w:rsid w:val="00DE3C58"/>
    <w:rsid w:val="00DF083F"/>
    <w:rsid w:val="00DF2E95"/>
    <w:rsid w:val="00E24678"/>
    <w:rsid w:val="00E65FF2"/>
    <w:rsid w:val="00EA418E"/>
    <w:rsid w:val="00EA59A3"/>
    <w:rsid w:val="00EC7624"/>
    <w:rsid w:val="00ED1525"/>
    <w:rsid w:val="00EE424A"/>
    <w:rsid w:val="00EE538E"/>
    <w:rsid w:val="00F051A4"/>
    <w:rsid w:val="00F22B2D"/>
    <w:rsid w:val="00F82B0A"/>
    <w:rsid w:val="00F843A9"/>
    <w:rsid w:val="00FA2A2D"/>
    <w:rsid w:val="00FA3806"/>
    <w:rsid w:val="00FE3579"/>
    <w:rsid w:val="00FE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171E6"/>
  <w15:chartTrackingRefBased/>
  <w15:docId w15:val="{E38ECA4F-E2A1-4EE7-9F2E-9FA73325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3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23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23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23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23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23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3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3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3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3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3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3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3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3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3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3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3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3FD"/>
    <w:rPr>
      <w:rFonts w:eastAsiaTheme="majorEastAsia" w:cstheme="majorBidi"/>
      <w:color w:val="272727" w:themeColor="text1" w:themeTint="D8"/>
    </w:rPr>
  </w:style>
  <w:style w:type="paragraph" w:styleId="Title">
    <w:name w:val="Title"/>
    <w:basedOn w:val="Normal"/>
    <w:next w:val="Normal"/>
    <w:link w:val="TitleChar"/>
    <w:uiPriority w:val="10"/>
    <w:qFormat/>
    <w:rsid w:val="00872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3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3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3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3FD"/>
    <w:pPr>
      <w:spacing w:before="160"/>
      <w:jc w:val="center"/>
    </w:pPr>
    <w:rPr>
      <w:i/>
      <w:iCs/>
      <w:color w:val="404040" w:themeColor="text1" w:themeTint="BF"/>
    </w:rPr>
  </w:style>
  <w:style w:type="character" w:customStyle="1" w:styleId="QuoteChar">
    <w:name w:val="Quote Char"/>
    <w:basedOn w:val="DefaultParagraphFont"/>
    <w:link w:val="Quote"/>
    <w:uiPriority w:val="29"/>
    <w:rsid w:val="008723FD"/>
    <w:rPr>
      <w:i/>
      <w:iCs/>
      <w:color w:val="404040" w:themeColor="text1" w:themeTint="BF"/>
    </w:rPr>
  </w:style>
  <w:style w:type="paragraph" w:styleId="ListParagraph">
    <w:name w:val="List Paragraph"/>
    <w:basedOn w:val="Normal"/>
    <w:uiPriority w:val="34"/>
    <w:qFormat/>
    <w:rsid w:val="008723FD"/>
    <w:pPr>
      <w:ind w:left="720"/>
      <w:contextualSpacing/>
    </w:pPr>
  </w:style>
  <w:style w:type="character" w:styleId="IntenseEmphasis">
    <w:name w:val="Intense Emphasis"/>
    <w:basedOn w:val="DefaultParagraphFont"/>
    <w:uiPriority w:val="21"/>
    <w:qFormat/>
    <w:rsid w:val="008723FD"/>
    <w:rPr>
      <w:i/>
      <w:iCs/>
      <w:color w:val="0F4761" w:themeColor="accent1" w:themeShade="BF"/>
    </w:rPr>
  </w:style>
  <w:style w:type="paragraph" w:styleId="IntenseQuote">
    <w:name w:val="Intense Quote"/>
    <w:basedOn w:val="Normal"/>
    <w:next w:val="Normal"/>
    <w:link w:val="IntenseQuoteChar"/>
    <w:uiPriority w:val="30"/>
    <w:qFormat/>
    <w:rsid w:val="008723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3FD"/>
    <w:rPr>
      <w:i/>
      <w:iCs/>
      <w:color w:val="0F4761" w:themeColor="accent1" w:themeShade="BF"/>
    </w:rPr>
  </w:style>
  <w:style w:type="character" w:styleId="IntenseReference">
    <w:name w:val="Intense Reference"/>
    <w:basedOn w:val="DefaultParagraphFont"/>
    <w:uiPriority w:val="32"/>
    <w:qFormat/>
    <w:rsid w:val="008723FD"/>
    <w:rPr>
      <w:b/>
      <w:bCs/>
      <w:smallCaps/>
      <w:color w:val="0F4761" w:themeColor="accent1" w:themeShade="BF"/>
      <w:spacing w:val="5"/>
    </w:rPr>
  </w:style>
  <w:style w:type="paragraph" w:styleId="NormalWeb">
    <w:name w:val="Normal (Web)"/>
    <w:basedOn w:val="Normal"/>
    <w:uiPriority w:val="99"/>
    <w:unhideWhenUsed/>
    <w:rsid w:val="008723F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872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FD"/>
  </w:style>
  <w:style w:type="paragraph" w:styleId="Footer">
    <w:name w:val="footer"/>
    <w:basedOn w:val="Normal"/>
    <w:link w:val="FooterChar"/>
    <w:uiPriority w:val="99"/>
    <w:unhideWhenUsed/>
    <w:rsid w:val="00872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FD"/>
  </w:style>
  <w:style w:type="table" w:styleId="TableGrid">
    <w:name w:val="Table Grid"/>
    <w:basedOn w:val="TableNormal"/>
    <w:uiPriority w:val="39"/>
    <w:rsid w:val="0087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678"/>
    <w:rPr>
      <w:color w:val="0000FF"/>
      <w:u w:val="single"/>
    </w:rPr>
  </w:style>
  <w:style w:type="character" w:styleId="UnresolvedMention">
    <w:name w:val="Unresolved Mention"/>
    <w:basedOn w:val="DefaultParagraphFont"/>
    <w:uiPriority w:val="99"/>
    <w:semiHidden/>
    <w:unhideWhenUsed/>
    <w:rsid w:val="008B2097"/>
    <w:rPr>
      <w:color w:val="605E5C"/>
      <w:shd w:val="clear" w:color="auto" w:fill="E1DFDD"/>
    </w:rPr>
  </w:style>
  <w:style w:type="character" w:styleId="CommentReference">
    <w:name w:val="annotation reference"/>
    <w:basedOn w:val="DefaultParagraphFont"/>
    <w:uiPriority w:val="99"/>
    <w:semiHidden/>
    <w:unhideWhenUsed/>
    <w:rsid w:val="002A4473"/>
    <w:rPr>
      <w:sz w:val="16"/>
      <w:szCs w:val="16"/>
    </w:rPr>
  </w:style>
  <w:style w:type="paragraph" w:styleId="CommentText">
    <w:name w:val="annotation text"/>
    <w:basedOn w:val="Normal"/>
    <w:link w:val="CommentTextChar"/>
    <w:uiPriority w:val="99"/>
    <w:unhideWhenUsed/>
    <w:rsid w:val="002A4473"/>
    <w:pPr>
      <w:spacing w:line="240" w:lineRule="auto"/>
    </w:pPr>
    <w:rPr>
      <w:sz w:val="20"/>
      <w:szCs w:val="20"/>
    </w:rPr>
  </w:style>
  <w:style w:type="character" w:customStyle="1" w:styleId="CommentTextChar">
    <w:name w:val="Comment Text Char"/>
    <w:basedOn w:val="DefaultParagraphFont"/>
    <w:link w:val="CommentText"/>
    <w:uiPriority w:val="99"/>
    <w:rsid w:val="002A4473"/>
    <w:rPr>
      <w:sz w:val="20"/>
      <w:szCs w:val="20"/>
    </w:rPr>
  </w:style>
  <w:style w:type="paragraph" w:styleId="CommentSubject">
    <w:name w:val="annotation subject"/>
    <w:basedOn w:val="CommentText"/>
    <w:next w:val="CommentText"/>
    <w:link w:val="CommentSubjectChar"/>
    <w:uiPriority w:val="99"/>
    <w:semiHidden/>
    <w:unhideWhenUsed/>
    <w:rsid w:val="002A4473"/>
    <w:rPr>
      <w:b/>
      <w:bCs/>
    </w:rPr>
  </w:style>
  <w:style w:type="character" w:customStyle="1" w:styleId="CommentSubjectChar">
    <w:name w:val="Comment Subject Char"/>
    <w:basedOn w:val="CommentTextChar"/>
    <w:link w:val="CommentSubject"/>
    <w:uiPriority w:val="99"/>
    <w:semiHidden/>
    <w:rsid w:val="002A4473"/>
    <w:rPr>
      <w:b/>
      <w:bCs/>
      <w:sz w:val="20"/>
      <w:szCs w:val="20"/>
    </w:rPr>
  </w:style>
  <w:style w:type="character" w:styleId="PageNumber">
    <w:name w:val="page number"/>
    <w:basedOn w:val="DefaultParagraphFont"/>
    <w:uiPriority w:val="99"/>
    <w:semiHidden/>
    <w:unhideWhenUsed/>
    <w:rsid w:val="00FE3579"/>
  </w:style>
  <w:style w:type="character" w:styleId="FollowedHyperlink">
    <w:name w:val="FollowedHyperlink"/>
    <w:basedOn w:val="DefaultParagraphFont"/>
    <w:uiPriority w:val="99"/>
    <w:semiHidden/>
    <w:unhideWhenUsed/>
    <w:rsid w:val="0026169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90939">
      <w:bodyDiv w:val="1"/>
      <w:marLeft w:val="0"/>
      <w:marRight w:val="0"/>
      <w:marTop w:val="0"/>
      <w:marBottom w:val="0"/>
      <w:divBdr>
        <w:top w:val="none" w:sz="0" w:space="0" w:color="auto"/>
        <w:left w:val="none" w:sz="0" w:space="0" w:color="auto"/>
        <w:bottom w:val="none" w:sz="0" w:space="0" w:color="auto"/>
        <w:right w:val="none" w:sz="0" w:space="0" w:color="auto"/>
      </w:divBdr>
    </w:div>
    <w:div w:id="314646815">
      <w:bodyDiv w:val="1"/>
      <w:marLeft w:val="0"/>
      <w:marRight w:val="0"/>
      <w:marTop w:val="0"/>
      <w:marBottom w:val="0"/>
      <w:divBdr>
        <w:top w:val="none" w:sz="0" w:space="0" w:color="auto"/>
        <w:left w:val="none" w:sz="0" w:space="0" w:color="auto"/>
        <w:bottom w:val="none" w:sz="0" w:space="0" w:color="auto"/>
        <w:right w:val="none" w:sz="0" w:space="0" w:color="auto"/>
      </w:divBdr>
    </w:div>
    <w:div w:id="356546529">
      <w:bodyDiv w:val="1"/>
      <w:marLeft w:val="0"/>
      <w:marRight w:val="0"/>
      <w:marTop w:val="0"/>
      <w:marBottom w:val="0"/>
      <w:divBdr>
        <w:top w:val="none" w:sz="0" w:space="0" w:color="auto"/>
        <w:left w:val="none" w:sz="0" w:space="0" w:color="auto"/>
        <w:bottom w:val="none" w:sz="0" w:space="0" w:color="auto"/>
        <w:right w:val="none" w:sz="0" w:space="0" w:color="auto"/>
      </w:divBdr>
    </w:div>
    <w:div w:id="658968914">
      <w:bodyDiv w:val="1"/>
      <w:marLeft w:val="0"/>
      <w:marRight w:val="0"/>
      <w:marTop w:val="0"/>
      <w:marBottom w:val="0"/>
      <w:divBdr>
        <w:top w:val="none" w:sz="0" w:space="0" w:color="auto"/>
        <w:left w:val="none" w:sz="0" w:space="0" w:color="auto"/>
        <w:bottom w:val="none" w:sz="0" w:space="0" w:color="auto"/>
        <w:right w:val="none" w:sz="0" w:space="0" w:color="auto"/>
      </w:divBdr>
    </w:div>
    <w:div w:id="911739226">
      <w:bodyDiv w:val="1"/>
      <w:marLeft w:val="0"/>
      <w:marRight w:val="0"/>
      <w:marTop w:val="0"/>
      <w:marBottom w:val="0"/>
      <w:divBdr>
        <w:top w:val="none" w:sz="0" w:space="0" w:color="auto"/>
        <w:left w:val="none" w:sz="0" w:space="0" w:color="auto"/>
        <w:bottom w:val="none" w:sz="0" w:space="0" w:color="auto"/>
        <w:right w:val="none" w:sz="0" w:space="0" w:color="auto"/>
      </w:divBdr>
    </w:div>
    <w:div w:id="1075200860">
      <w:bodyDiv w:val="1"/>
      <w:marLeft w:val="0"/>
      <w:marRight w:val="0"/>
      <w:marTop w:val="0"/>
      <w:marBottom w:val="0"/>
      <w:divBdr>
        <w:top w:val="none" w:sz="0" w:space="0" w:color="auto"/>
        <w:left w:val="none" w:sz="0" w:space="0" w:color="auto"/>
        <w:bottom w:val="none" w:sz="0" w:space="0" w:color="auto"/>
        <w:right w:val="none" w:sz="0" w:space="0" w:color="auto"/>
      </w:divBdr>
    </w:div>
    <w:div w:id="1468401564">
      <w:bodyDiv w:val="1"/>
      <w:marLeft w:val="0"/>
      <w:marRight w:val="0"/>
      <w:marTop w:val="0"/>
      <w:marBottom w:val="0"/>
      <w:divBdr>
        <w:top w:val="none" w:sz="0" w:space="0" w:color="auto"/>
        <w:left w:val="none" w:sz="0" w:space="0" w:color="auto"/>
        <w:bottom w:val="none" w:sz="0" w:space="0" w:color="auto"/>
        <w:right w:val="none" w:sz="0" w:space="0" w:color="auto"/>
      </w:divBdr>
    </w:div>
    <w:div w:id="1513565400">
      <w:bodyDiv w:val="1"/>
      <w:marLeft w:val="0"/>
      <w:marRight w:val="0"/>
      <w:marTop w:val="0"/>
      <w:marBottom w:val="0"/>
      <w:divBdr>
        <w:top w:val="none" w:sz="0" w:space="0" w:color="auto"/>
        <w:left w:val="none" w:sz="0" w:space="0" w:color="auto"/>
        <w:bottom w:val="none" w:sz="0" w:space="0" w:color="auto"/>
        <w:right w:val="none" w:sz="0" w:space="0" w:color="auto"/>
      </w:divBdr>
    </w:div>
    <w:div w:id="1579293312">
      <w:bodyDiv w:val="1"/>
      <w:marLeft w:val="0"/>
      <w:marRight w:val="0"/>
      <w:marTop w:val="0"/>
      <w:marBottom w:val="0"/>
      <w:divBdr>
        <w:top w:val="none" w:sz="0" w:space="0" w:color="auto"/>
        <w:left w:val="none" w:sz="0" w:space="0" w:color="auto"/>
        <w:bottom w:val="none" w:sz="0" w:space="0" w:color="auto"/>
        <w:right w:val="none" w:sz="0" w:space="0" w:color="auto"/>
      </w:divBdr>
    </w:div>
    <w:div w:id="167032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versity@clackamas.edu"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9B811-EDAE-2C45-A3BB-667E9D1D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Nitya</dc:creator>
  <cp:keywords/>
  <dc:description/>
  <cp:lastModifiedBy>Deanna Rizzo</cp:lastModifiedBy>
  <cp:revision>8</cp:revision>
  <dcterms:created xsi:type="dcterms:W3CDTF">2024-10-28T00:36:00Z</dcterms:created>
  <dcterms:modified xsi:type="dcterms:W3CDTF">2024-10-31T23:02:00Z</dcterms:modified>
</cp:coreProperties>
</file>